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210" w:rsidRDefault="00BC7210" w:rsidP="00BC72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210">
        <w:rPr>
          <w:rFonts w:ascii="Times New Roman" w:hAnsi="Times New Roman" w:cs="Times New Roman"/>
          <w:b/>
          <w:sz w:val="28"/>
          <w:szCs w:val="28"/>
        </w:rPr>
        <w:t>Приказ Министра здравоохранения Республики Казахстан от 29 октяб</w:t>
      </w:r>
      <w:r w:rsidR="00214E5C">
        <w:rPr>
          <w:rFonts w:ascii="Times New Roman" w:hAnsi="Times New Roman" w:cs="Times New Roman"/>
          <w:b/>
          <w:sz w:val="28"/>
          <w:szCs w:val="28"/>
        </w:rPr>
        <w:t>ря 2020 года №</w:t>
      </w:r>
      <w:r>
        <w:rPr>
          <w:rFonts w:ascii="Times New Roman" w:hAnsi="Times New Roman" w:cs="Times New Roman"/>
          <w:b/>
          <w:sz w:val="28"/>
          <w:szCs w:val="28"/>
        </w:rPr>
        <w:t>ҚР ДСМ-170/2020 «</w:t>
      </w:r>
      <w:r w:rsidRPr="00BC7210">
        <w:rPr>
          <w:rFonts w:ascii="Times New Roman" w:hAnsi="Times New Roman" w:cs="Times New Roman"/>
          <w:b/>
          <w:sz w:val="28"/>
          <w:szCs w:val="28"/>
        </w:rPr>
        <w:t>Об утверждении правил оказания платных услуг субъектами здравоохранения и типовой формы договора по предоставлению платных медицинских услуг (помощи)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E6B15" w:rsidRPr="0074054A" w:rsidRDefault="006E6B15" w:rsidP="006E6B15">
      <w:p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Перечень медицинской помощи </w:t>
      </w:r>
      <w:r w:rsidR="00BC7210">
        <w:rPr>
          <w:rFonts w:ascii="Times New Roman" w:hAnsi="Times New Roman" w:cs="Times New Roman"/>
          <w:sz w:val="28"/>
          <w:szCs w:val="28"/>
        </w:rPr>
        <w:t>проводимые на платной основе</w:t>
      </w:r>
      <w:r w:rsidRPr="0074054A">
        <w:rPr>
          <w:rFonts w:ascii="Times New Roman" w:hAnsi="Times New Roman" w:cs="Times New Roman"/>
          <w:sz w:val="28"/>
          <w:szCs w:val="28"/>
        </w:rPr>
        <w:t xml:space="preserve"> в ГКП на ПХВ «Городском ревматологическом центре» УЗ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г.Алматы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>.</w:t>
      </w:r>
    </w:p>
    <w:p w:rsidR="006E6B15" w:rsidRPr="0074054A" w:rsidRDefault="006E6B15" w:rsidP="006E6B15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4054A">
        <w:rPr>
          <w:rFonts w:ascii="Times New Roman" w:hAnsi="Times New Roman" w:cs="Times New Roman"/>
          <w:b/>
          <w:sz w:val="28"/>
          <w:szCs w:val="28"/>
        </w:rPr>
        <w:tab/>
        <w:t xml:space="preserve"> 1. </w:t>
      </w:r>
      <w:r w:rsidRPr="0074054A">
        <w:rPr>
          <w:rFonts w:ascii="Times New Roman" w:hAnsi="Times New Roman" w:cs="Times New Roman"/>
          <w:b/>
          <w:sz w:val="28"/>
          <w:szCs w:val="28"/>
          <w:u w:val="single"/>
        </w:rPr>
        <w:t>Специализированная медицинская помощь в стационарных условиях по следующим диагнозом:</w:t>
      </w:r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Ревматическая лихорадка без упоминания о вовлечении сердца</w:t>
      </w:r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Острый ревматический миокардит</w:t>
      </w:r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Другие острые ревматические болезни сердца</w:t>
      </w:r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Синдром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фелти</w:t>
      </w:r>
      <w:proofErr w:type="spellEnd"/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Другие серопозитивные ревматоидные артриты</w:t>
      </w:r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Серопозитивный ревматоидный артрит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неуточненный</w:t>
      </w:r>
      <w:proofErr w:type="spellEnd"/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Серонегативный ревматоидный артрит</w:t>
      </w:r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Болезнь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стилла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развившаяся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у взрослых</w:t>
      </w:r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Синдром дуги аорты [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Такаясу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>]</w:t>
      </w:r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Гигантоклеточный артериит с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ревматическойполимиалгией</w:t>
      </w:r>
      <w:proofErr w:type="spellEnd"/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Другие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уточненные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некротизирующиеваскулопатии</w:t>
      </w:r>
      <w:proofErr w:type="spellEnd"/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Некротизирующая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васкулопатия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неуточненная</w:t>
      </w:r>
      <w:proofErr w:type="spellEnd"/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Другие формы системной красной волчанки</w:t>
      </w:r>
    </w:p>
    <w:p w:rsidR="006E6B15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Системная красная волчанка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неуточненная</w:t>
      </w:r>
      <w:proofErr w:type="spellEnd"/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054A">
        <w:rPr>
          <w:rFonts w:ascii="Times New Roman" w:hAnsi="Times New Roman" w:cs="Times New Roman"/>
          <w:sz w:val="28"/>
          <w:szCs w:val="28"/>
        </w:rPr>
        <w:t>Юношеский дерматомиозиты</w:t>
      </w:r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Другие дерматомиозиты</w:t>
      </w:r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Полимиозит</w:t>
      </w:r>
      <w:proofErr w:type="spellEnd"/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Дерматополимиозит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неуточненный</w:t>
      </w:r>
      <w:proofErr w:type="spellEnd"/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Прогрессирующий системный склероз</w:t>
      </w:r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Синдром CR(E)ST [сочетание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кальциноза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, синдрома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Рейно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, дисфункции пищевода,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склеродактилии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телеангиэктазии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>]</w:t>
      </w:r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Системный склероз, вызванный лекарственными средствами и химическими соединениями</w:t>
      </w:r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Другие формы системного склероза</w:t>
      </w:r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Системный склероз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неуточненный</w:t>
      </w:r>
      <w:proofErr w:type="spellEnd"/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Сухой синдром (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Шегрена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>)</w:t>
      </w:r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Другие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перекрестные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синдромы</w:t>
      </w:r>
    </w:p>
    <w:p w:rsidR="006E6B15" w:rsidRPr="0074054A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Болезнь Бехчета</w:t>
      </w:r>
    </w:p>
    <w:p w:rsidR="006E6B15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Другие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уточненные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системные поражения соединительной ткани</w:t>
      </w:r>
    </w:p>
    <w:p w:rsidR="00BC7210" w:rsidRPr="0074054A" w:rsidRDefault="00BC7210" w:rsidP="00BC7210">
      <w:pPr>
        <w:pStyle w:val="a3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6E6B15" w:rsidRDefault="006E6B15" w:rsidP="006E6B1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Анкилозирующий спондилит</w:t>
      </w:r>
    </w:p>
    <w:p w:rsidR="00BC7210" w:rsidRPr="00BC7210" w:rsidRDefault="00BC7210" w:rsidP="00BC721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7210">
        <w:rPr>
          <w:rFonts w:ascii="Times New Roman" w:hAnsi="Times New Roman" w:cs="Times New Roman"/>
          <w:sz w:val="28"/>
          <w:szCs w:val="28"/>
        </w:rPr>
        <w:t xml:space="preserve">Другие </w:t>
      </w:r>
      <w:proofErr w:type="spellStart"/>
      <w:r w:rsidRPr="00BC7210">
        <w:rPr>
          <w:rFonts w:ascii="Times New Roman" w:hAnsi="Times New Roman" w:cs="Times New Roman"/>
          <w:sz w:val="28"/>
          <w:szCs w:val="28"/>
        </w:rPr>
        <w:t>уточненные</w:t>
      </w:r>
      <w:proofErr w:type="spellEnd"/>
      <w:r w:rsidRPr="00BC7210">
        <w:rPr>
          <w:rFonts w:ascii="Times New Roman" w:hAnsi="Times New Roman" w:cs="Times New Roman"/>
          <w:sz w:val="28"/>
          <w:szCs w:val="28"/>
        </w:rPr>
        <w:t xml:space="preserve"> нарушения </w:t>
      </w:r>
      <w:proofErr w:type="spellStart"/>
      <w:r w:rsidRPr="00BC7210">
        <w:rPr>
          <w:rFonts w:ascii="Times New Roman" w:hAnsi="Times New Roman" w:cs="Times New Roman"/>
          <w:sz w:val="28"/>
          <w:szCs w:val="28"/>
        </w:rPr>
        <w:t>свертываемости</w:t>
      </w:r>
      <w:proofErr w:type="spellEnd"/>
      <w:r w:rsidRPr="00BC7210">
        <w:rPr>
          <w:rFonts w:ascii="Times New Roman" w:hAnsi="Times New Roman" w:cs="Times New Roman"/>
          <w:sz w:val="28"/>
          <w:szCs w:val="28"/>
        </w:rPr>
        <w:t xml:space="preserve"> крови</w:t>
      </w:r>
    </w:p>
    <w:p w:rsidR="00BC7210" w:rsidRPr="00BC7210" w:rsidRDefault="00BC7210" w:rsidP="00BC721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7210">
        <w:rPr>
          <w:rFonts w:ascii="Times New Roman" w:hAnsi="Times New Roman" w:cs="Times New Roman"/>
          <w:sz w:val="28"/>
          <w:szCs w:val="28"/>
        </w:rPr>
        <w:t xml:space="preserve"> Нарушение </w:t>
      </w:r>
      <w:proofErr w:type="spellStart"/>
      <w:r w:rsidRPr="00BC7210">
        <w:rPr>
          <w:rFonts w:ascii="Times New Roman" w:hAnsi="Times New Roman" w:cs="Times New Roman"/>
          <w:sz w:val="28"/>
          <w:szCs w:val="28"/>
        </w:rPr>
        <w:t>свертываемости</w:t>
      </w:r>
      <w:proofErr w:type="spellEnd"/>
      <w:r w:rsidRPr="00BC7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7210">
        <w:rPr>
          <w:rFonts w:ascii="Times New Roman" w:hAnsi="Times New Roman" w:cs="Times New Roman"/>
          <w:sz w:val="28"/>
          <w:szCs w:val="28"/>
        </w:rPr>
        <w:t>неуточненное</w:t>
      </w:r>
      <w:proofErr w:type="spellEnd"/>
    </w:p>
    <w:p w:rsidR="00BC7210" w:rsidRPr="00BC7210" w:rsidRDefault="00BC7210" w:rsidP="00BC721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7210">
        <w:rPr>
          <w:rFonts w:ascii="Times New Roman" w:hAnsi="Times New Roman" w:cs="Times New Roman"/>
          <w:sz w:val="28"/>
          <w:szCs w:val="28"/>
        </w:rPr>
        <w:t xml:space="preserve"> Аллергическая пурпура</w:t>
      </w:r>
    </w:p>
    <w:p w:rsidR="00BC7210" w:rsidRPr="00BC7210" w:rsidRDefault="00BC7210" w:rsidP="00BC721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7210">
        <w:rPr>
          <w:rFonts w:ascii="Times New Roman" w:hAnsi="Times New Roman" w:cs="Times New Roman"/>
          <w:sz w:val="28"/>
          <w:szCs w:val="28"/>
        </w:rPr>
        <w:t xml:space="preserve"> Другие реактивные </w:t>
      </w:r>
      <w:proofErr w:type="spellStart"/>
      <w:r w:rsidRPr="00BC7210">
        <w:rPr>
          <w:rFonts w:ascii="Times New Roman" w:hAnsi="Times New Roman" w:cs="Times New Roman"/>
          <w:sz w:val="28"/>
          <w:szCs w:val="28"/>
        </w:rPr>
        <w:t>артропатии</w:t>
      </w:r>
      <w:proofErr w:type="spellEnd"/>
    </w:p>
    <w:p w:rsidR="00BC7210" w:rsidRPr="00BC7210" w:rsidRDefault="00BC7210" w:rsidP="00BC721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7210">
        <w:rPr>
          <w:rFonts w:ascii="Times New Roman" w:hAnsi="Times New Roman" w:cs="Times New Roman"/>
          <w:sz w:val="28"/>
          <w:szCs w:val="28"/>
        </w:rPr>
        <w:t xml:space="preserve"> Идиопатическая подагра</w:t>
      </w:r>
    </w:p>
    <w:p w:rsidR="00BC7210" w:rsidRPr="00BC7210" w:rsidRDefault="00BC7210" w:rsidP="00BC721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7210">
        <w:rPr>
          <w:rFonts w:ascii="Times New Roman" w:hAnsi="Times New Roman" w:cs="Times New Roman"/>
          <w:sz w:val="28"/>
          <w:szCs w:val="28"/>
        </w:rPr>
        <w:t xml:space="preserve"> Подагра, обусловленная нарушением почечной функции</w:t>
      </w:r>
    </w:p>
    <w:p w:rsidR="00BC7210" w:rsidRPr="00BC7210" w:rsidRDefault="00BC7210" w:rsidP="00BC721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7210">
        <w:rPr>
          <w:rFonts w:ascii="Times New Roman" w:hAnsi="Times New Roman" w:cs="Times New Roman"/>
          <w:sz w:val="28"/>
          <w:szCs w:val="28"/>
        </w:rPr>
        <w:t xml:space="preserve"> Другие </w:t>
      </w:r>
      <w:proofErr w:type="spellStart"/>
      <w:r w:rsidRPr="00BC7210">
        <w:rPr>
          <w:rFonts w:ascii="Times New Roman" w:hAnsi="Times New Roman" w:cs="Times New Roman"/>
          <w:sz w:val="28"/>
          <w:szCs w:val="28"/>
        </w:rPr>
        <w:t>уточненные</w:t>
      </w:r>
      <w:proofErr w:type="spellEnd"/>
      <w:r w:rsidRPr="00BC72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7210">
        <w:rPr>
          <w:rFonts w:ascii="Times New Roman" w:hAnsi="Times New Roman" w:cs="Times New Roman"/>
          <w:sz w:val="28"/>
          <w:szCs w:val="28"/>
        </w:rPr>
        <w:t>артропатии</w:t>
      </w:r>
      <w:proofErr w:type="spellEnd"/>
      <w:r w:rsidRPr="00BC7210">
        <w:rPr>
          <w:rFonts w:ascii="Times New Roman" w:hAnsi="Times New Roman" w:cs="Times New Roman"/>
          <w:sz w:val="28"/>
          <w:szCs w:val="28"/>
        </w:rPr>
        <w:t>, не классифицированные в других рубриках</w:t>
      </w:r>
    </w:p>
    <w:p w:rsidR="00BC7210" w:rsidRPr="00BC7210" w:rsidRDefault="00BC7210" w:rsidP="00BC721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7210">
        <w:rPr>
          <w:rFonts w:ascii="Times New Roman" w:hAnsi="Times New Roman" w:cs="Times New Roman"/>
          <w:sz w:val="28"/>
          <w:szCs w:val="28"/>
        </w:rPr>
        <w:t xml:space="preserve"> Первичный </w:t>
      </w:r>
      <w:proofErr w:type="spellStart"/>
      <w:r w:rsidRPr="00BC7210">
        <w:rPr>
          <w:rFonts w:ascii="Times New Roman" w:hAnsi="Times New Roman" w:cs="Times New Roman"/>
          <w:sz w:val="28"/>
          <w:szCs w:val="28"/>
        </w:rPr>
        <w:t>генерализованный</w:t>
      </w:r>
      <w:proofErr w:type="spellEnd"/>
      <w:r w:rsidRPr="00BC7210">
        <w:rPr>
          <w:rFonts w:ascii="Times New Roman" w:hAnsi="Times New Roman" w:cs="Times New Roman"/>
          <w:sz w:val="28"/>
          <w:szCs w:val="28"/>
        </w:rPr>
        <w:t xml:space="preserve"> (остео)артроз</w:t>
      </w:r>
    </w:p>
    <w:p w:rsidR="00BC7210" w:rsidRPr="00BC7210" w:rsidRDefault="00BC7210" w:rsidP="00BC721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7210">
        <w:rPr>
          <w:rFonts w:ascii="Times New Roman" w:hAnsi="Times New Roman" w:cs="Times New Roman"/>
          <w:sz w:val="28"/>
          <w:szCs w:val="28"/>
        </w:rPr>
        <w:t xml:space="preserve"> Первичный </w:t>
      </w:r>
      <w:proofErr w:type="spellStart"/>
      <w:r w:rsidRPr="00BC7210">
        <w:rPr>
          <w:rFonts w:ascii="Times New Roman" w:hAnsi="Times New Roman" w:cs="Times New Roman"/>
          <w:sz w:val="28"/>
          <w:szCs w:val="28"/>
        </w:rPr>
        <w:t>гонартроз</w:t>
      </w:r>
      <w:proofErr w:type="spellEnd"/>
      <w:r w:rsidRPr="00BC7210">
        <w:rPr>
          <w:rFonts w:ascii="Times New Roman" w:hAnsi="Times New Roman" w:cs="Times New Roman"/>
          <w:sz w:val="28"/>
          <w:szCs w:val="28"/>
        </w:rPr>
        <w:t xml:space="preserve"> двусторонний</w:t>
      </w:r>
    </w:p>
    <w:p w:rsidR="006E6B15" w:rsidRPr="0074054A" w:rsidRDefault="006E6B15" w:rsidP="006E6B15">
      <w:pPr>
        <w:ind w:left="284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E6B15" w:rsidRPr="0074054A" w:rsidRDefault="006E6B15" w:rsidP="006E6B15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4054A">
        <w:rPr>
          <w:rFonts w:ascii="Times New Roman" w:hAnsi="Times New Roman" w:cs="Times New Roman"/>
          <w:b/>
          <w:sz w:val="28"/>
          <w:szCs w:val="28"/>
          <w:u w:val="single"/>
        </w:rPr>
        <w:t>1. Специализированная медицинская помощь в амбулаторных условиях:</w:t>
      </w:r>
    </w:p>
    <w:p w:rsidR="006E6B15" w:rsidRPr="0074054A" w:rsidRDefault="006E6B15" w:rsidP="006E6B15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    1.1) приём и консультация ревматолога, терапевта;</w:t>
      </w:r>
    </w:p>
    <w:p w:rsidR="006E6B15" w:rsidRPr="0074054A" w:rsidRDefault="006E6B15" w:rsidP="006E6B15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     1.2) Инструментальная диагностика;</w:t>
      </w:r>
    </w:p>
    <w:p w:rsidR="006E6B15" w:rsidRPr="0074054A" w:rsidRDefault="006E6B15" w:rsidP="006E6B15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• Электрокардиография;</w:t>
      </w:r>
    </w:p>
    <w:p w:rsidR="006E6B15" w:rsidRPr="0074054A" w:rsidRDefault="006E6B15" w:rsidP="006E6B15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• УЗИ всех суставов;</w:t>
      </w:r>
    </w:p>
    <w:p w:rsidR="006E6B15" w:rsidRPr="0074054A" w:rsidRDefault="006E6B15" w:rsidP="006E6B15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• УЗИ органов брюшной полости и почек;</w:t>
      </w:r>
    </w:p>
    <w:p w:rsidR="006E6B15" w:rsidRPr="0074054A" w:rsidRDefault="006E6B15" w:rsidP="006E6B15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• УЗИ органов малого таза;</w:t>
      </w:r>
    </w:p>
    <w:p w:rsidR="006E6B15" w:rsidRPr="0074054A" w:rsidRDefault="006E6B15" w:rsidP="006E6B15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• УЗИ плевральных полостей;   </w:t>
      </w:r>
    </w:p>
    <w:p w:rsidR="006E6B15" w:rsidRPr="0074054A" w:rsidRDefault="006E6B15" w:rsidP="006E6B15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74054A">
        <w:rPr>
          <w:rFonts w:ascii="Times New Roman" w:hAnsi="Times New Roman" w:cs="Times New Roman"/>
          <w:sz w:val="28"/>
          <w:szCs w:val="28"/>
        </w:rPr>
        <w:t>УЗИ  сосудов</w:t>
      </w:r>
      <w:proofErr w:type="gramEnd"/>
      <w:r w:rsidRPr="0074054A">
        <w:rPr>
          <w:rFonts w:ascii="Times New Roman" w:hAnsi="Times New Roman" w:cs="Times New Roman"/>
          <w:sz w:val="28"/>
          <w:szCs w:val="28"/>
        </w:rPr>
        <w:t xml:space="preserve"> конечностей;</w:t>
      </w:r>
    </w:p>
    <w:p w:rsidR="006E6B15" w:rsidRPr="0074054A" w:rsidRDefault="006E6B15" w:rsidP="006E6B15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• УЗИ мягких тканей;</w:t>
      </w:r>
    </w:p>
    <w:p w:rsidR="006E6B15" w:rsidRPr="0074054A" w:rsidRDefault="006E6B15" w:rsidP="006E6B15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• УЗИ щитовидной железы;</w:t>
      </w:r>
    </w:p>
    <w:p w:rsidR="006E6B15" w:rsidRPr="0074054A" w:rsidRDefault="006E6B15" w:rsidP="006E6B15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• рентгенография органов грудной клетки;</w:t>
      </w:r>
    </w:p>
    <w:p w:rsidR="006E6B15" w:rsidRPr="0074054A" w:rsidRDefault="006E6B15" w:rsidP="006E6B15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• рентгенография суставов;</w:t>
      </w:r>
    </w:p>
    <w:p w:rsidR="006E6B15" w:rsidRPr="0074054A" w:rsidRDefault="006E6B15" w:rsidP="006E6B15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остеоденситометрия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>.</w:t>
      </w:r>
    </w:p>
    <w:p w:rsidR="006E6B15" w:rsidRPr="0074054A" w:rsidRDefault="006E6B15" w:rsidP="006E6B15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• проводится внутрисуставные инъекции ЛС</w:t>
      </w:r>
    </w:p>
    <w:p w:rsidR="006E6B15" w:rsidRPr="0074054A" w:rsidRDefault="006E6B15" w:rsidP="006E6B15">
      <w:pPr>
        <w:pStyle w:val="a3"/>
        <w:ind w:left="1134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 xml:space="preserve">1.3) Дневной стационар. Оказывает </w:t>
      </w:r>
      <w:proofErr w:type="spellStart"/>
      <w:r w:rsidRPr="0074054A">
        <w:rPr>
          <w:rFonts w:ascii="Times New Roman" w:hAnsi="Times New Roman" w:cs="Times New Roman"/>
          <w:sz w:val="28"/>
          <w:szCs w:val="28"/>
        </w:rPr>
        <w:t>стационарзамещающую</w:t>
      </w:r>
      <w:proofErr w:type="spellEnd"/>
      <w:r w:rsidRPr="0074054A">
        <w:rPr>
          <w:rFonts w:ascii="Times New Roman" w:hAnsi="Times New Roman" w:cs="Times New Roman"/>
          <w:sz w:val="28"/>
          <w:szCs w:val="28"/>
        </w:rPr>
        <w:t xml:space="preserve"> медицинскую помощь населению г. Алматы и Республики по направлению специалиста ПМСП или профильных специалистов.</w:t>
      </w:r>
    </w:p>
    <w:p w:rsidR="006E6B15" w:rsidRPr="0074054A" w:rsidRDefault="006E6B15" w:rsidP="006E6B15">
      <w:pPr>
        <w:pStyle w:val="a3"/>
        <w:rPr>
          <w:rFonts w:ascii="Times New Roman" w:hAnsi="Times New Roman" w:cs="Times New Roman"/>
          <w:sz w:val="28"/>
          <w:szCs w:val="28"/>
        </w:rPr>
      </w:pPr>
      <w:r w:rsidRPr="0074054A">
        <w:rPr>
          <w:rFonts w:ascii="Times New Roman" w:hAnsi="Times New Roman" w:cs="Times New Roman"/>
          <w:sz w:val="28"/>
          <w:szCs w:val="28"/>
        </w:rPr>
        <w:t>.</w:t>
      </w:r>
    </w:p>
    <w:p w:rsidR="00B67800" w:rsidRPr="00423DCB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3DCB">
        <w:rPr>
          <w:rFonts w:ascii="Times New Roman" w:hAnsi="Times New Roman" w:cs="Times New Roman"/>
          <w:b/>
          <w:sz w:val="28"/>
          <w:szCs w:val="28"/>
          <w:u w:val="single"/>
        </w:rPr>
        <w:tab/>
        <w:t>Лабораторная диагностика</w:t>
      </w:r>
    </w:p>
    <w:p w:rsidR="00B67800" w:rsidRPr="00423DCB" w:rsidRDefault="00B67800" w:rsidP="0063090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DCB">
        <w:rPr>
          <w:rFonts w:ascii="Times New Roman" w:hAnsi="Times New Roman" w:cs="Times New Roman"/>
          <w:b/>
          <w:sz w:val="28"/>
          <w:szCs w:val="28"/>
        </w:rPr>
        <w:t>Клинические исследования</w:t>
      </w:r>
    </w:p>
    <w:p w:rsidR="00B67800" w:rsidRPr="00423DCB" w:rsidRDefault="00B67800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23DCB">
        <w:rPr>
          <w:rFonts w:ascii="Times New Roman" w:hAnsi="Times New Roman" w:cs="Times New Roman"/>
          <w:sz w:val="28"/>
          <w:szCs w:val="28"/>
        </w:rPr>
        <w:t>1</w:t>
      </w:r>
      <w:r w:rsidR="00423DCB">
        <w:rPr>
          <w:rFonts w:ascii="Times New Roman" w:hAnsi="Times New Roman" w:cs="Times New Roman"/>
          <w:sz w:val="28"/>
          <w:szCs w:val="28"/>
        </w:rPr>
        <w:t>.</w:t>
      </w:r>
      <w:r w:rsidRPr="00423DCB">
        <w:rPr>
          <w:rFonts w:ascii="Times New Roman" w:hAnsi="Times New Roman" w:cs="Times New Roman"/>
          <w:sz w:val="28"/>
          <w:szCs w:val="28"/>
        </w:rPr>
        <w:tab/>
        <w:t>Общий анализ мочи</w:t>
      </w:r>
    </w:p>
    <w:p w:rsidR="00B67800" w:rsidRPr="00423DCB" w:rsidRDefault="00B67800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23DCB">
        <w:rPr>
          <w:rFonts w:ascii="Times New Roman" w:hAnsi="Times New Roman" w:cs="Times New Roman"/>
          <w:sz w:val="28"/>
          <w:szCs w:val="28"/>
        </w:rPr>
        <w:t>2</w:t>
      </w:r>
      <w:r w:rsidR="00423DCB">
        <w:rPr>
          <w:rFonts w:ascii="Times New Roman" w:hAnsi="Times New Roman" w:cs="Times New Roman"/>
          <w:sz w:val="28"/>
          <w:szCs w:val="28"/>
        </w:rPr>
        <w:t>.</w:t>
      </w:r>
      <w:r w:rsidRPr="00423DCB">
        <w:rPr>
          <w:rFonts w:ascii="Times New Roman" w:hAnsi="Times New Roman" w:cs="Times New Roman"/>
          <w:sz w:val="28"/>
          <w:szCs w:val="28"/>
        </w:rPr>
        <w:tab/>
        <w:t>Анализ мочи по Нечипоренко</w:t>
      </w:r>
    </w:p>
    <w:p w:rsidR="00B67800" w:rsidRPr="00423DCB" w:rsidRDefault="00B67800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23DCB">
        <w:rPr>
          <w:rFonts w:ascii="Times New Roman" w:hAnsi="Times New Roman" w:cs="Times New Roman"/>
          <w:sz w:val="28"/>
          <w:szCs w:val="28"/>
        </w:rPr>
        <w:t>3</w:t>
      </w:r>
      <w:r w:rsidR="00423DCB">
        <w:rPr>
          <w:rFonts w:ascii="Times New Roman" w:hAnsi="Times New Roman" w:cs="Times New Roman"/>
          <w:sz w:val="28"/>
          <w:szCs w:val="28"/>
        </w:rPr>
        <w:t xml:space="preserve">. </w:t>
      </w:r>
      <w:r w:rsidRPr="00423DCB">
        <w:rPr>
          <w:rFonts w:ascii="Times New Roman" w:hAnsi="Times New Roman" w:cs="Times New Roman"/>
          <w:sz w:val="28"/>
          <w:szCs w:val="28"/>
        </w:rPr>
        <w:t>Кал на скрытую кровь</w:t>
      </w:r>
    </w:p>
    <w:p w:rsidR="00B67800" w:rsidRPr="00423DCB" w:rsidRDefault="00B67800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23DCB">
        <w:rPr>
          <w:rFonts w:ascii="Times New Roman" w:hAnsi="Times New Roman" w:cs="Times New Roman"/>
          <w:sz w:val="28"/>
          <w:szCs w:val="28"/>
        </w:rPr>
        <w:t>4</w:t>
      </w:r>
      <w:r w:rsidR="00423DCB">
        <w:rPr>
          <w:rFonts w:ascii="Times New Roman" w:hAnsi="Times New Roman" w:cs="Times New Roman"/>
          <w:sz w:val="28"/>
          <w:szCs w:val="28"/>
        </w:rPr>
        <w:t>.</w:t>
      </w:r>
      <w:r w:rsidRPr="00423DCB">
        <w:rPr>
          <w:rFonts w:ascii="Times New Roman" w:hAnsi="Times New Roman" w:cs="Times New Roman"/>
          <w:sz w:val="28"/>
          <w:szCs w:val="28"/>
        </w:rPr>
        <w:tab/>
        <w:t>Синовиальная жидкость</w:t>
      </w:r>
    </w:p>
    <w:p w:rsidR="00B67800" w:rsidRPr="00423DCB" w:rsidRDefault="00B67800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23DCB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423DCB">
        <w:rPr>
          <w:rFonts w:ascii="Times New Roman" w:hAnsi="Times New Roman" w:cs="Times New Roman"/>
          <w:sz w:val="28"/>
          <w:szCs w:val="28"/>
        </w:rPr>
        <w:t>.</w:t>
      </w:r>
      <w:r w:rsidRPr="00423DCB">
        <w:rPr>
          <w:rFonts w:ascii="Times New Roman" w:hAnsi="Times New Roman" w:cs="Times New Roman"/>
          <w:sz w:val="28"/>
          <w:szCs w:val="28"/>
        </w:rPr>
        <w:tab/>
        <w:t>Суточная протеинурия (белок в моче)</w:t>
      </w:r>
    </w:p>
    <w:p w:rsidR="00B67800" w:rsidRPr="00423DCB" w:rsidRDefault="00B67800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23DCB">
        <w:rPr>
          <w:rFonts w:ascii="Times New Roman" w:hAnsi="Times New Roman" w:cs="Times New Roman"/>
          <w:sz w:val="28"/>
          <w:szCs w:val="28"/>
        </w:rPr>
        <w:t>6</w:t>
      </w:r>
      <w:r w:rsidR="00423DCB">
        <w:rPr>
          <w:rFonts w:ascii="Times New Roman" w:hAnsi="Times New Roman" w:cs="Times New Roman"/>
          <w:sz w:val="28"/>
          <w:szCs w:val="28"/>
        </w:rPr>
        <w:t>.</w:t>
      </w:r>
      <w:r w:rsidRPr="00423DCB">
        <w:rPr>
          <w:rFonts w:ascii="Times New Roman" w:hAnsi="Times New Roman" w:cs="Times New Roman"/>
          <w:sz w:val="28"/>
          <w:szCs w:val="28"/>
        </w:rPr>
        <w:tab/>
        <w:t xml:space="preserve">Общий анализ крови-12 параметров на анализаторе с ручным </w:t>
      </w:r>
      <w:proofErr w:type="spellStart"/>
      <w:r w:rsidRPr="00423DCB">
        <w:rPr>
          <w:rFonts w:ascii="Times New Roman" w:hAnsi="Times New Roman" w:cs="Times New Roman"/>
          <w:sz w:val="28"/>
          <w:szCs w:val="28"/>
        </w:rPr>
        <w:t>подсчетом</w:t>
      </w:r>
      <w:proofErr w:type="spellEnd"/>
      <w:r w:rsidRPr="00423D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3DCB">
        <w:rPr>
          <w:rFonts w:ascii="Times New Roman" w:hAnsi="Times New Roman" w:cs="Times New Roman"/>
          <w:sz w:val="28"/>
          <w:szCs w:val="28"/>
        </w:rPr>
        <w:t>лейкоформулы</w:t>
      </w:r>
      <w:proofErr w:type="spellEnd"/>
      <w:r w:rsidRPr="00423DCB">
        <w:rPr>
          <w:rFonts w:ascii="Times New Roman" w:hAnsi="Times New Roman" w:cs="Times New Roman"/>
          <w:sz w:val="28"/>
          <w:szCs w:val="28"/>
        </w:rPr>
        <w:t xml:space="preserve"> (RBC, WBC, HGB, HCT, MCV, MCH, MCHC, PLT, LYM, MID, </w:t>
      </w:r>
      <w:proofErr w:type="gramStart"/>
      <w:r w:rsidRPr="00423DCB">
        <w:rPr>
          <w:rFonts w:ascii="Times New Roman" w:hAnsi="Times New Roman" w:cs="Times New Roman"/>
          <w:sz w:val="28"/>
          <w:szCs w:val="28"/>
        </w:rPr>
        <w:t>GRAN,СОЭ</w:t>
      </w:r>
      <w:proofErr w:type="gramEnd"/>
      <w:r w:rsidRPr="00423DCB">
        <w:rPr>
          <w:rFonts w:ascii="Times New Roman" w:hAnsi="Times New Roman" w:cs="Times New Roman"/>
          <w:sz w:val="28"/>
          <w:szCs w:val="28"/>
        </w:rPr>
        <w:t>)</w:t>
      </w:r>
    </w:p>
    <w:p w:rsidR="00B67800" w:rsidRPr="00423DCB" w:rsidRDefault="00B67800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23DCB">
        <w:rPr>
          <w:rFonts w:ascii="Times New Roman" w:hAnsi="Times New Roman" w:cs="Times New Roman"/>
          <w:sz w:val="28"/>
          <w:szCs w:val="28"/>
        </w:rPr>
        <w:t>7</w:t>
      </w:r>
      <w:r w:rsidR="00423DCB">
        <w:rPr>
          <w:rFonts w:ascii="Times New Roman" w:hAnsi="Times New Roman" w:cs="Times New Roman"/>
          <w:sz w:val="28"/>
          <w:szCs w:val="28"/>
        </w:rPr>
        <w:t>.</w:t>
      </w:r>
      <w:r w:rsidRPr="00423DCB">
        <w:rPr>
          <w:rFonts w:ascii="Times New Roman" w:hAnsi="Times New Roman" w:cs="Times New Roman"/>
          <w:sz w:val="28"/>
          <w:szCs w:val="28"/>
        </w:rPr>
        <w:tab/>
        <w:t xml:space="preserve">Общий анализ крови-6 параметров на </w:t>
      </w:r>
      <w:proofErr w:type="gramStart"/>
      <w:r w:rsidRPr="00423DCB">
        <w:rPr>
          <w:rFonts w:ascii="Times New Roman" w:hAnsi="Times New Roman" w:cs="Times New Roman"/>
          <w:sz w:val="28"/>
          <w:szCs w:val="28"/>
        </w:rPr>
        <w:t>анализаторе  (</w:t>
      </w:r>
      <w:proofErr w:type="gramEnd"/>
      <w:r w:rsidRPr="00423DCB">
        <w:rPr>
          <w:rFonts w:ascii="Times New Roman" w:hAnsi="Times New Roman" w:cs="Times New Roman"/>
          <w:sz w:val="28"/>
          <w:szCs w:val="28"/>
        </w:rPr>
        <w:t>RBC, WBC, HGB, HCT, PLT, СОЭ)</w:t>
      </w:r>
    </w:p>
    <w:p w:rsidR="00B67800" w:rsidRPr="00630901" w:rsidRDefault="00B67800" w:rsidP="00630901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901">
        <w:rPr>
          <w:rFonts w:ascii="Times New Roman" w:hAnsi="Times New Roman" w:cs="Times New Roman"/>
          <w:b/>
          <w:sz w:val="28"/>
          <w:szCs w:val="28"/>
        </w:rPr>
        <w:t>Биохимические исследования</w:t>
      </w:r>
    </w:p>
    <w:p w:rsidR="00B67800" w:rsidRPr="00423DCB" w:rsidRDefault="00423DCB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B67800" w:rsidRPr="00423DCB">
        <w:rPr>
          <w:rFonts w:ascii="Times New Roman" w:hAnsi="Times New Roman" w:cs="Times New Roman"/>
          <w:sz w:val="28"/>
          <w:szCs w:val="28"/>
        </w:rPr>
        <w:tab/>
        <w:t>Определение глюкозы в сыворотке крови на биохимическом анализаторе</w:t>
      </w:r>
    </w:p>
    <w:p w:rsidR="00B67800" w:rsidRPr="00423DCB" w:rsidRDefault="00423DCB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B67800" w:rsidRPr="00423DCB">
        <w:rPr>
          <w:rFonts w:ascii="Times New Roman" w:hAnsi="Times New Roman" w:cs="Times New Roman"/>
          <w:sz w:val="28"/>
          <w:szCs w:val="28"/>
        </w:rPr>
        <w:tab/>
        <w:t xml:space="preserve">Определение глюкозы  </w:t>
      </w:r>
    </w:p>
    <w:p w:rsidR="00B67800" w:rsidRPr="00423DCB" w:rsidRDefault="00423DCB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B67800" w:rsidRPr="00423DCB">
        <w:rPr>
          <w:rFonts w:ascii="Times New Roman" w:hAnsi="Times New Roman" w:cs="Times New Roman"/>
          <w:sz w:val="28"/>
          <w:szCs w:val="28"/>
        </w:rPr>
        <w:tab/>
        <w:t>Определение билирубина в крови (общий)</w:t>
      </w:r>
    </w:p>
    <w:p w:rsidR="00B67800" w:rsidRPr="00423DCB" w:rsidRDefault="00423DCB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B67800" w:rsidRPr="00423DCB">
        <w:rPr>
          <w:rFonts w:ascii="Times New Roman" w:hAnsi="Times New Roman" w:cs="Times New Roman"/>
          <w:sz w:val="28"/>
          <w:szCs w:val="28"/>
        </w:rPr>
        <w:tab/>
        <w:t>Определение билирубина в крови(прямой)</w:t>
      </w:r>
    </w:p>
    <w:p w:rsidR="00B67800" w:rsidRPr="00423DCB" w:rsidRDefault="00423DCB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B67800" w:rsidRPr="00423DCB">
        <w:rPr>
          <w:rFonts w:ascii="Times New Roman" w:hAnsi="Times New Roman" w:cs="Times New Roman"/>
          <w:sz w:val="28"/>
          <w:szCs w:val="28"/>
        </w:rPr>
        <w:t>АЛТ</w:t>
      </w:r>
    </w:p>
    <w:p w:rsidR="00B67800" w:rsidRPr="00630901" w:rsidRDefault="00630901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B67800" w:rsidRPr="00630901">
        <w:rPr>
          <w:rFonts w:ascii="Times New Roman" w:hAnsi="Times New Roman" w:cs="Times New Roman"/>
          <w:sz w:val="28"/>
          <w:szCs w:val="28"/>
        </w:rPr>
        <w:tab/>
        <w:t>АСТ</w:t>
      </w:r>
    </w:p>
    <w:p w:rsidR="00B67800" w:rsidRPr="00630901" w:rsidRDefault="00630901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B67800" w:rsidRPr="00630901">
        <w:rPr>
          <w:rFonts w:ascii="Times New Roman" w:hAnsi="Times New Roman" w:cs="Times New Roman"/>
          <w:sz w:val="28"/>
          <w:szCs w:val="28"/>
        </w:rPr>
        <w:tab/>
        <w:t>Общий белок</w:t>
      </w:r>
    </w:p>
    <w:p w:rsidR="00B67800" w:rsidRPr="00630901" w:rsidRDefault="00630901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B67800" w:rsidRPr="00630901">
        <w:rPr>
          <w:rFonts w:ascii="Times New Roman" w:hAnsi="Times New Roman" w:cs="Times New Roman"/>
          <w:sz w:val="28"/>
          <w:szCs w:val="28"/>
        </w:rPr>
        <w:tab/>
        <w:t>Альбумин</w:t>
      </w:r>
    </w:p>
    <w:p w:rsidR="00B67800" w:rsidRPr="00630901" w:rsidRDefault="00630901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="00B67800" w:rsidRPr="00630901">
        <w:rPr>
          <w:rFonts w:ascii="Times New Roman" w:hAnsi="Times New Roman" w:cs="Times New Roman"/>
          <w:sz w:val="28"/>
          <w:szCs w:val="28"/>
        </w:rPr>
        <w:tab/>
        <w:t>Анализ крови на мочевину</w:t>
      </w:r>
    </w:p>
    <w:p w:rsidR="00B67800" w:rsidRPr="00630901" w:rsidRDefault="00630901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="00B67800" w:rsidRPr="0063090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B67800" w:rsidRPr="00630901">
        <w:rPr>
          <w:rFonts w:ascii="Times New Roman" w:hAnsi="Times New Roman" w:cs="Times New Roman"/>
          <w:sz w:val="28"/>
          <w:szCs w:val="28"/>
        </w:rPr>
        <w:t>Кретинин</w:t>
      </w:r>
      <w:proofErr w:type="spellEnd"/>
    </w:p>
    <w:p w:rsidR="00B67800" w:rsidRPr="00630901" w:rsidRDefault="00630901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="00B67800" w:rsidRPr="00630901">
        <w:rPr>
          <w:rFonts w:ascii="Times New Roman" w:hAnsi="Times New Roman" w:cs="Times New Roman"/>
          <w:sz w:val="28"/>
          <w:szCs w:val="28"/>
        </w:rPr>
        <w:tab/>
        <w:t>Мочевая кислота</w:t>
      </w:r>
    </w:p>
    <w:p w:rsidR="00B67800" w:rsidRPr="00630901" w:rsidRDefault="00630901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="00B67800" w:rsidRPr="00630901">
        <w:rPr>
          <w:rFonts w:ascii="Times New Roman" w:hAnsi="Times New Roman" w:cs="Times New Roman"/>
          <w:sz w:val="28"/>
          <w:szCs w:val="28"/>
        </w:rPr>
        <w:tab/>
        <w:t>Холестерин общий</w:t>
      </w:r>
    </w:p>
    <w:p w:rsidR="00B67800" w:rsidRPr="00630901" w:rsidRDefault="00630901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="00B67800" w:rsidRPr="00630901">
        <w:rPr>
          <w:rFonts w:ascii="Times New Roman" w:hAnsi="Times New Roman" w:cs="Times New Roman"/>
          <w:sz w:val="28"/>
          <w:szCs w:val="28"/>
        </w:rPr>
        <w:tab/>
        <w:t>ЛДГ (</w:t>
      </w:r>
      <w:proofErr w:type="spellStart"/>
      <w:r w:rsidR="00B67800" w:rsidRPr="00630901">
        <w:rPr>
          <w:rFonts w:ascii="Times New Roman" w:hAnsi="Times New Roman" w:cs="Times New Roman"/>
          <w:sz w:val="28"/>
          <w:szCs w:val="28"/>
        </w:rPr>
        <w:t>лактат</w:t>
      </w:r>
      <w:proofErr w:type="spellEnd"/>
      <w:r w:rsidR="00B67800" w:rsidRPr="006309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7800" w:rsidRPr="00630901">
        <w:rPr>
          <w:rFonts w:ascii="Times New Roman" w:hAnsi="Times New Roman" w:cs="Times New Roman"/>
          <w:sz w:val="28"/>
          <w:szCs w:val="28"/>
        </w:rPr>
        <w:t>дегидрогеназа</w:t>
      </w:r>
      <w:proofErr w:type="spellEnd"/>
      <w:r w:rsidR="00B67800" w:rsidRPr="00630901">
        <w:rPr>
          <w:rFonts w:ascii="Times New Roman" w:hAnsi="Times New Roman" w:cs="Times New Roman"/>
          <w:sz w:val="28"/>
          <w:szCs w:val="28"/>
        </w:rPr>
        <w:t>)</w:t>
      </w:r>
    </w:p>
    <w:p w:rsidR="00B67800" w:rsidRPr="00630901" w:rsidRDefault="00630901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 w:rsidR="00B67800" w:rsidRPr="00630901">
        <w:rPr>
          <w:rFonts w:ascii="Times New Roman" w:hAnsi="Times New Roman" w:cs="Times New Roman"/>
          <w:sz w:val="28"/>
          <w:szCs w:val="28"/>
        </w:rPr>
        <w:tab/>
        <w:t>ГГТ (</w:t>
      </w:r>
      <w:proofErr w:type="spellStart"/>
      <w:r w:rsidR="00B67800" w:rsidRPr="00630901">
        <w:rPr>
          <w:rFonts w:ascii="Times New Roman" w:hAnsi="Times New Roman" w:cs="Times New Roman"/>
          <w:sz w:val="28"/>
          <w:szCs w:val="28"/>
        </w:rPr>
        <w:t>гаммагулутамилтрансфераза</w:t>
      </w:r>
      <w:proofErr w:type="spellEnd"/>
      <w:r w:rsidR="00B67800" w:rsidRPr="00630901">
        <w:rPr>
          <w:rFonts w:ascii="Times New Roman" w:hAnsi="Times New Roman" w:cs="Times New Roman"/>
          <w:sz w:val="28"/>
          <w:szCs w:val="28"/>
        </w:rPr>
        <w:t>)</w:t>
      </w:r>
    </w:p>
    <w:p w:rsidR="00B67800" w:rsidRPr="00630901" w:rsidRDefault="00630901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</w:t>
      </w:r>
      <w:r w:rsidR="00B67800" w:rsidRPr="00630901">
        <w:rPr>
          <w:rFonts w:ascii="Times New Roman" w:hAnsi="Times New Roman" w:cs="Times New Roman"/>
          <w:sz w:val="28"/>
          <w:szCs w:val="28"/>
        </w:rPr>
        <w:tab/>
        <w:t>Амилаза</w:t>
      </w:r>
    </w:p>
    <w:p w:rsidR="00B67800" w:rsidRPr="00630901" w:rsidRDefault="00630901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</w:t>
      </w:r>
      <w:r w:rsidR="00B67800" w:rsidRPr="00630901">
        <w:rPr>
          <w:rFonts w:ascii="Times New Roman" w:hAnsi="Times New Roman" w:cs="Times New Roman"/>
          <w:sz w:val="28"/>
          <w:szCs w:val="28"/>
        </w:rPr>
        <w:t>Триглецириды</w:t>
      </w:r>
    </w:p>
    <w:p w:rsidR="00B67800" w:rsidRPr="00630901" w:rsidRDefault="00630901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</w:t>
      </w:r>
      <w:r w:rsidR="00B67800" w:rsidRPr="00630901">
        <w:rPr>
          <w:rFonts w:ascii="Times New Roman" w:hAnsi="Times New Roman" w:cs="Times New Roman"/>
          <w:sz w:val="28"/>
          <w:szCs w:val="28"/>
        </w:rPr>
        <w:tab/>
        <w:t>Железа сывороточное</w:t>
      </w:r>
    </w:p>
    <w:p w:rsidR="00B67800" w:rsidRPr="00630901" w:rsidRDefault="00630901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</w:t>
      </w:r>
      <w:r w:rsidR="00B67800" w:rsidRPr="00630901">
        <w:rPr>
          <w:rFonts w:ascii="Times New Roman" w:hAnsi="Times New Roman" w:cs="Times New Roman"/>
          <w:sz w:val="28"/>
          <w:szCs w:val="28"/>
        </w:rPr>
        <w:tab/>
        <w:t xml:space="preserve">КФК </w:t>
      </w:r>
      <w:proofErr w:type="spellStart"/>
      <w:r w:rsidR="00B67800" w:rsidRPr="00630901">
        <w:rPr>
          <w:rFonts w:ascii="Times New Roman" w:hAnsi="Times New Roman" w:cs="Times New Roman"/>
          <w:sz w:val="28"/>
          <w:szCs w:val="28"/>
        </w:rPr>
        <w:t>Кретинкиназа</w:t>
      </w:r>
      <w:proofErr w:type="spellEnd"/>
      <w:r w:rsidR="00B67800" w:rsidRPr="00630901">
        <w:rPr>
          <w:rFonts w:ascii="Times New Roman" w:hAnsi="Times New Roman" w:cs="Times New Roman"/>
          <w:sz w:val="28"/>
          <w:szCs w:val="28"/>
        </w:rPr>
        <w:t xml:space="preserve"> (ЩФ)</w:t>
      </w:r>
    </w:p>
    <w:p w:rsidR="00B67800" w:rsidRPr="00630901" w:rsidRDefault="00630901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</w:t>
      </w:r>
      <w:r w:rsidR="00B67800" w:rsidRPr="00630901">
        <w:rPr>
          <w:rFonts w:ascii="Times New Roman" w:hAnsi="Times New Roman" w:cs="Times New Roman"/>
          <w:sz w:val="28"/>
          <w:szCs w:val="28"/>
        </w:rPr>
        <w:tab/>
        <w:t>Щелочная фосфатаза</w:t>
      </w:r>
    </w:p>
    <w:p w:rsidR="00B67800" w:rsidRPr="00630901" w:rsidRDefault="00630901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</w:t>
      </w:r>
      <w:r w:rsidR="00B67800" w:rsidRPr="00630901">
        <w:rPr>
          <w:rFonts w:ascii="Times New Roman" w:hAnsi="Times New Roman" w:cs="Times New Roman"/>
          <w:sz w:val="28"/>
          <w:szCs w:val="28"/>
        </w:rPr>
        <w:tab/>
        <w:t>Определение тимоловой пробы</w:t>
      </w:r>
    </w:p>
    <w:p w:rsidR="00B67800" w:rsidRPr="00630901" w:rsidRDefault="00630901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</w:t>
      </w:r>
      <w:r w:rsidR="00B67800" w:rsidRPr="00630901">
        <w:rPr>
          <w:rFonts w:ascii="Times New Roman" w:hAnsi="Times New Roman" w:cs="Times New Roman"/>
          <w:sz w:val="28"/>
          <w:szCs w:val="28"/>
        </w:rPr>
        <w:tab/>
        <w:t>Кальций</w:t>
      </w:r>
    </w:p>
    <w:p w:rsidR="00B67800" w:rsidRPr="00630901" w:rsidRDefault="00630901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</w:t>
      </w:r>
      <w:r w:rsidR="00B67800" w:rsidRPr="00630901">
        <w:rPr>
          <w:rFonts w:ascii="Times New Roman" w:hAnsi="Times New Roman" w:cs="Times New Roman"/>
          <w:sz w:val="28"/>
          <w:szCs w:val="28"/>
        </w:rPr>
        <w:tab/>
        <w:t>Определение калия в сыворотке крови</w:t>
      </w:r>
    </w:p>
    <w:p w:rsidR="00B67800" w:rsidRPr="00630901" w:rsidRDefault="00630901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</w:t>
      </w:r>
      <w:r w:rsidR="00B67800" w:rsidRPr="00630901">
        <w:rPr>
          <w:rFonts w:ascii="Times New Roman" w:hAnsi="Times New Roman" w:cs="Times New Roman"/>
          <w:sz w:val="28"/>
          <w:szCs w:val="28"/>
        </w:rPr>
        <w:tab/>
        <w:t>Хламидии</w:t>
      </w:r>
    </w:p>
    <w:p w:rsidR="00B67800" w:rsidRPr="00630901" w:rsidRDefault="00630901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</w:t>
      </w:r>
      <w:r w:rsidR="00B67800" w:rsidRPr="0063090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B67800" w:rsidRPr="00630901">
        <w:rPr>
          <w:rFonts w:ascii="Times New Roman" w:hAnsi="Times New Roman" w:cs="Times New Roman"/>
          <w:sz w:val="28"/>
          <w:szCs w:val="28"/>
        </w:rPr>
        <w:t>Уреплазма</w:t>
      </w:r>
      <w:proofErr w:type="spellEnd"/>
    </w:p>
    <w:p w:rsidR="00B67800" w:rsidRPr="00630901" w:rsidRDefault="00B67800" w:rsidP="00630901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901">
        <w:rPr>
          <w:rFonts w:ascii="Times New Roman" w:hAnsi="Times New Roman" w:cs="Times New Roman"/>
          <w:b/>
          <w:sz w:val="28"/>
          <w:szCs w:val="28"/>
        </w:rPr>
        <w:t>Серологические исследования</w:t>
      </w:r>
    </w:p>
    <w:p w:rsidR="00B67800" w:rsidRPr="00630901" w:rsidRDefault="00630901" w:rsidP="00630901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67800" w:rsidRPr="0063090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B67800" w:rsidRPr="00630901">
        <w:rPr>
          <w:rFonts w:ascii="Times New Roman" w:hAnsi="Times New Roman" w:cs="Times New Roman"/>
          <w:sz w:val="28"/>
          <w:szCs w:val="28"/>
        </w:rPr>
        <w:tab/>
        <w:t>Определение С-реактивного белка (СРБ)</w:t>
      </w:r>
    </w:p>
    <w:p w:rsidR="00B67800" w:rsidRPr="00630901" w:rsidRDefault="00B67800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630901">
        <w:rPr>
          <w:rFonts w:ascii="Times New Roman" w:hAnsi="Times New Roman" w:cs="Times New Roman"/>
          <w:sz w:val="28"/>
          <w:szCs w:val="28"/>
        </w:rPr>
        <w:t>2</w:t>
      </w:r>
      <w:r w:rsidR="00630901">
        <w:rPr>
          <w:rFonts w:ascii="Times New Roman" w:hAnsi="Times New Roman" w:cs="Times New Roman"/>
          <w:sz w:val="28"/>
          <w:szCs w:val="28"/>
        </w:rPr>
        <w:t>.</w:t>
      </w:r>
      <w:r w:rsidRPr="00630901">
        <w:rPr>
          <w:rFonts w:ascii="Times New Roman" w:hAnsi="Times New Roman" w:cs="Times New Roman"/>
          <w:sz w:val="28"/>
          <w:szCs w:val="28"/>
        </w:rPr>
        <w:tab/>
        <w:t>Ревматоидный фактор (РФ)</w:t>
      </w:r>
    </w:p>
    <w:p w:rsidR="00B67800" w:rsidRPr="00630901" w:rsidRDefault="00B67800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630901">
        <w:rPr>
          <w:rFonts w:ascii="Times New Roman" w:hAnsi="Times New Roman" w:cs="Times New Roman"/>
          <w:sz w:val="28"/>
          <w:szCs w:val="28"/>
        </w:rPr>
        <w:t>3</w:t>
      </w:r>
      <w:r w:rsidR="00630901">
        <w:rPr>
          <w:rFonts w:ascii="Times New Roman" w:hAnsi="Times New Roman" w:cs="Times New Roman"/>
          <w:sz w:val="28"/>
          <w:szCs w:val="28"/>
        </w:rPr>
        <w:t>.</w:t>
      </w:r>
      <w:r w:rsidRPr="0063090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30901">
        <w:rPr>
          <w:rFonts w:ascii="Times New Roman" w:hAnsi="Times New Roman" w:cs="Times New Roman"/>
          <w:sz w:val="28"/>
          <w:szCs w:val="28"/>
        </w:rPr>
        <w:t>Атистрептолизин</w:t>
      </w:r>
      <w:proofErr w:type="spellEnd"/>
      <w:r w:rsidRPr="00630901">
        <w:rPr>
          <w:rFonts w:ascii="Times New Roman" w:hAnsi="Times New Roman" w:cs="Times New Roman"/>
          <w:sz w:val="28"/>
          <w:szCs w:val="28"/>
        </w:rPr>
        <w:t xml:space="preserve"> "О" (АСЛО)</w:t>
      </w:r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ab/>
        <w:t>Исследование крови на РВ (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рекция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Вассермана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 xml:space="preserve">) и 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микрореакция</w:t>
      </w:r>
      <w:proofErr w:type="spellEnd"/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>Определение реакции Райта-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Хеддельсона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бруцеллез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>)</w:t>
      </w:r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ab/>
        <w:t>Гемостаз</w:t>
      </w:r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Коагулограмма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B67800">
        <w:rPr>
          <w:rFonts w:ascii="Times New Roman" w:hAnsi="Times New Roman" w:cs="Times New Roman"/>
          <w:sz w:val="28"/>
          <w:szCs w:val="28"/>
        </w:rPr>
        <w:t>ПТИ,МНО</w:t>
      </w:r>
      <w:proofErr w:type="gramEnd"/>
      <w:r w:rsidRPr="00B67800">
        <w:rPr>
          <w:rFonts w:ascii="Times New Roman" w:hAnsi="Times New Roman" w:cs="Times New Roman"/>
          <w:sz w:val="28"/>
          <w:szCs w:val="28"/>
        </w:rPr>
        <w:t>,АЧТВ,Фибриноген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>)</w:t>
      </w:r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ab/>
        <w:t xml:space="preserve">Определение крови на 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свертываемость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 xml:space="preserve"> по Сухареву</w:t>
      </w:r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ab/>
        <w:t>Иммунологические исследование</w:t>
      </w:r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ab/>
        <w:t>Определение группы крови</w:t>
      </w:r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ab/>
        <w:t>Определение резус-фактор</w:t>
      </w:r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Определение 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антинейтрофильных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 xml:space="preserve"> цитоплазматические антител класса 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IgG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 xml:space="preserve"> (ANCA 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combi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>) в сыворотке крови ИФА-методом</w:t>
      </w:r>
    </w:p>
    <w:p w:rsidR="00630901" w:rsidRPr="00630901" w:rsidRDefault="00B67800" w:rsidP="00630901">
      <w:pPr>
        <w:pStyle w:val="a3"/>
        <w:numPr>
          <w:ilvl w:val="0"/>
          <w:numId w:val="2"/>
        </w:numPr>
        <w:spacing w:after="0" w:line="240" w:lineRule="auto"/>
        <w:ind w:left="284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 xml:space="preserve">Определение 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антинуклерных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аутоантител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 xml:space="preserve"> (ANA) в сыворотке крови </w:t>
      </w:r>
    </w:p>
    <w:p w:rsidR="00630901" w:rsidRDefault="00630901" w:rsidP="00630901">
      <w:pPr>
        <w:pStyle w:val="a3"/>
        <w:spacing w:after="0" w:line="240" w:lineRule="auto"/>
        <w:ind w:left="644"/>
        <w:rPr>
          <w:rFonts w:ascii="Times New Roman" w:hAnsi="Times New Roman" w:cs="Times New Roman"/>
          <w:sz w:val="28"/>
          <w:szCs w:val="28"/>
        </w:rPr>
      </w:pPr>
    </w:p>
    <w:p w:rsidR="00B67800" w:rsidRPr="00630901" w:rsidRDefault="00B67800" w:rsidP="00630901">
      <w:pPr>
        <w:pStyle w:val="a3"/>
        <w:spacing w:after="0" w:line="240" w:lineRule="auto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901">
        <w:rPr>
          <w:rFonts w:ascii="Times New Roman" w:hAnsi="Times New Roman" w:cs="Times New Roman"/>
          <w:b/>
          <w:sz w:val="28"/>
          <w:szCs w:val="28"/>
        </w:rPr>
        <w:t>ИФА методом</w:t>
      </w:r>
    </w:p>
    <w:p w:rsidR="00B67800" w:rsidRPr="00423DCB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DCB">
        <w:rPr>
          <w:rFonts w:ascii="Times New Roman" w:hAnsi="Times New Roman" w:cs="Times New Roman"/>
          <w:sz w:val="28"/>
          <w:szCs w:val="28"/>
        </w:rPr>
        <w:tab/>
        <w:t>Определение антител к Jo-1 в сыворотке крови ИФА-метод</w:t>
      </w:r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ab/>
        <w:t>Определение антител к двуспиральной (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неденатурированной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>) ДНК в сыворотке крови ИФА методом</w:t>
      </w:r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ab/>
        <w:t xml:space="preserve">Определение антител к модифицированному 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цитруллинированному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виментину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Anti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>-MCV) в сыворотке крови ИФА-методом</w:t>
      </w:r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ab/>
        <w:t xml:space="preserve">Определение </w:t>
      </w:r>
      <w:proofErr w:type="spellStart"/>
      <w:proofErr w:type="gramStart"/>
      <w:r w:rsidRPr="00B67800">
        <w:rPr>
          <w:rFonts w:ascii="Times New Roman" w:hAnsi="Times New Roman" w:cs="Times New Roman"/>
          <w:sz w:val="28"/>
          <w:szCs w:val="28"/>
        </w:rPr>
        <w:t>Ig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 xml:space="preserve">  GScI</w:t>
      </w:r>
      <w:proofErr w:type="gramEnd"/>
      <w:r w:rsidRPr="00B67800">
        <w:rPr>
          <w:rFonts w:ascii="Times New Roman" w:hAnsi="Times New Roman" w:cs="Times New Roman"/>
          <w:sz w:val="28"/>
          <w:szCs w:val="28"/>
        </w:rPr>
        <w:t xml:space="preserve">-70 в сыворотке крови ИФА-методом </w:t>
      </w:r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ab/>
        <w:t xml:space="preserve">Определение </w:t>
      </w:r>
      <w:proofErr w:type="spellStart"/>
      <w:proofErr w:type="gramStart"/>
      <w:r w:rsidRPr="00B67800">
        <w:rPr>
          <w:rFonts w:ascii="Times New Roman" w:hAnsi="Times New Roman" w:cs="Times New Roman"/>
          <w:sz w:val="28"/>
          <w:szCs w:val="28"/>
        </w:rPr>
        <w:t>Ig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 xml:space="preserve">  G</w:t>
      </w:r>
      <w:proofErr w:type="gramEnd"/>
      <w:r w:rsidRPr="00B67800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Sm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 xml:space="preserve"> в сыворотке крови ИФА-методом </w:t>
      </w:r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ab/>
        <w:t xml:space="preserve">Определение 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Ig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 xml:space="preserve"> G B2-Гликопротеину 1 в сыворотке крови ИФА-методом</w:t>
      </w:r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ab/>
        <w:t xml:space="preserve">Определение 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IgG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кардиолипину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 xml:space="preserve"> в сыворотке крови ИФА-методом</w:t>
      </w:r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ab/>
        <w:t xml:space="preserve">Определение 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сумамарных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 xml:space="preserve"> антител к циклическим 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цитруллиновым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петатидам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 xml:space="preserve"> (АЦПП) в сыворотке крови ИФА методом</w:t>
      </w:r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ab/>
        <w:t xml:space="preserve">Антитела к 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миелопероксидазе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ANtI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>-MPO</w:t>
      </w:r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ab/>
        <w:t>Антитела к протеазе ANtI-PR3</w:t>
      </w:r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 xml:space="preserve">Антитела к компоненту SS-A </w:t>
      </w:r>
      <w:proofErr w:type="gramStart"/>
      <w:r w:rsidRPr="00B67800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Ro</w:t>
      </w:r>
      <w:proofErr w:type="spellEnd"/>
      <w:proofErr w:type="gramEnd"/>
      <w:r w:rsidRPr="00B67800">
        <w:rPr>
          <w:rFonts w:ascii="Times New Roman" w:hAnsi="Times New Roman" w:cs="Times New Roman"/>
          <w:sz w:val="28"/>
          <w:szCs w:val="28"/>
        </w:rPr>
        <w:t>)</w:t>
      </w:r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ab/>
        <w:t>Антитела к компоненту SS-B (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La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>)</w:t>
      </w:r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Ферритин</w:t>
      </w:r>
      <w:proofErr w:type="spellEnd"/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ab/>
        <w:t xml:space="preserve">Определение АМА-М2 в </w:t>
      </w:r>
      <w:proofErr w:type="spellStart"/>
      <w:r w:rsidRPr="00B67800">
        <w:rPr>
          <w:rFonts w:ascii="Times New Roman" w:hAnsi="Times New Roman" w:cs="Times New Roman"/>
          <w:sz w:val="28"/>
          <w:szCs w:val="28"/>
        </w:rPr>
        <w:t>сывородке</w:t>
      </w:r>
      <w:proofErr w:type="spellEnd"/>
      <w:r w:rsidRPr="00B67800">
        <w:rPr>
          <w:rFonts w:ascii="Times New Roman" w:hAnsi="Times New Roman" w:cs="Times New Roman"/>
          <w:sz w:val="28"/>
          <w:szCs w:val="28"/>
        </w:rPr>
        <w:t xml:space="preserve"> крови ИФА методом</w:t>
      </w:r>
    </w:p>
    <w:p w:rsidR="00630901" w:rsidRPr="00630901" w:rsidRDefault="00630901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30901">
        <w:rPr>
          <w:rFonts w:ascii="Times New Roman" w:hAnsi="Times New Roman" w:cs="Times New Roman"/>
          <w:sz w:val="28"/>
          <w:szCs w:val="28"/>
        </w:rPr>
        <w:t>Определениеи</w:t>
      </w:r>
      <w:proofErr w:type="spellEnd"/>
      <w:r w:rsidRPr="00630901">
        <w:rPr>
          <w:rFonts w:ascii="Times New Roman" w:hAnsi="Times New Roman" w:cs="Times New Roman"/>
          <w:sz w:val="28"/>
          <w:szCs w:val="28"/>
        </w:rPr>
        <w:t xml:space="preserve"> антител к ВИЧ-1 в сыворотке крови ИФА-методом</w:t>
      </w:r>
    </w:p>
    <w:p w:rsidR="00B67800" w:rsidRPr="00B67800" w:rsidRDefault="00B67800" w:rsidP="0063090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67800">
        <w:rPr>
          <w:rFonts w:ascii="Times New Roman" w:hAnsi="Times New Roman" w:cs="Times New Roman"/>
          <w:sz w:val="28"/>
          <w:szCs w:val="28"/>
        </w:rPr>
        <w:tab/>
        <w:t>Гепатит ВС</w:t>
      </w:r>
    </w:p>
    <w:p w:rsidR="00B67800" w:rsidRPr="00630901" w:rsidRDefault="00630901" w:rsidP="0063090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29. </w:t>
      </w:r>
      <w:r w:rsidR="00B67800" w:rsidRPr="00630901">
        <w:rPr>
          <w:rFonts w:ascii="Times New Roman" w:hAnsi="Times New Roman" w:cs="Times New Roman"/>
          <w:sz w:val="28"/>
          <w:szCs w:val="28"/>
        </w:rPr>
        <w:t xml:space="preserve"> Витамин Д3</w:t>
      </w:r>
    </w:p>
    <w:p w:rsidR="00B67800" w:rsidRPr="00B67800" w:rsidRDefault="00630901" w:rsidP="00630901">
      <w:pPr>
        <w:pStyle w:val="a3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B6780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67800" w:rsidRPr="00B67800">
        <w:rPr>
          <w:rFonts w:ascii="Times New Roman" w:hAnsi="Times New Roman" w:cs="Times New Roman"/>
          <w:sz w:val="28"/>
          <w:szCs w:val="28"/>
        </w:rPr>
        <w:t>Бруцеллез</w:t>
      </w:r>
      <w:proofErr w:type="spellEnd"/>
    </w:p>
    <w:p w:rsidR="00B67800" w:rsidRPr="00B67800" w:rsidRDefault="00630901" w:rsidP="00630901">
      <w:pPr>
        <w:pStyle w:val="a3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B67800">
        <w:rPr>
          <w:rFonts w:ascii="Times New Roman" w:hAnsi="Times New Roman" w:cs="Times New Roman"/>
          <w:sz w:val="28"/>
          <w:szCs w:val="28"/>
        </w:rPr>
        <w:t xml:space="preserve">. </w:t>
      </w:r>
      <w:r w:rsidR="00B67800" w:rsidRPr="00B67800">
        <w:rPr>
          <w:rFonts w:ascii="Times New Roman" w:hAnsi="Times New Roman" w:cs="Times New Roman"/>
          <w:sz w:val="28"/>
          <w:szCs w:val="28"/>
        </w:rPr>
        <w:t>ТТГ</w:t>
      </w:r>
    </w:p>
    <w:p w:rsidR="00B67800" w:rsidRPr="00B67800" w:rsidRDefault="00630901" w:rsidP="00630901">
      <w:pPr>
        <w:pStyle w:val="a3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B67800">
        <w:rPr>
          <w:rFonts w:ascii="Times New Roman" w:hAnsi="Times New Roman" w:cs="Times New Roman"/>
          <w:sz w:val="28"/>
          <w:szCs w:val="28"/>
        </w:rPr>
        <w:t xml:space="preserve">. </w:t>
      </w:r>
      <w:r w:rsidR="00B67800" w:rsidRPr="00B67800">
        <w:rPr>
          <w:rFonts w:ascii="Times New Roman" w:hAnsi="Times New Roman" w:cs="Times New Roman"/>
          <w:sz w:val="28"/>
          <w:szCs w:val="28"/>
        </w:rPr>
        <w:t>ТТ3</w:t>
      </w:r>
    </w:p>
    <w:p w:rsidR="00B67800" w:rsidRPr="00B67800" w:rsidRDefault="00630901" w:rsidP="00630901">
      <w:pPr>
        <w:pStyle w:val="a3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B67800">
        <w:rPr>
          <w:rFonts w:ascii="Times New Roman" w:hAnsi="Times New Roman" w:cs="Times New Roman"/>
          <w:sz w:val="28"/>
          <w:szCs w:val="28"/>
        </w:rPr>
        <w:t xml:space="preserve">. </w:t>
      </w:r>
      <w:r w:rsidR="00B67800" w:rsidRPr="00B67800">
        <w:rPr>
          <w:rFonts w:ascii="Times New Roman" w:hAnsi="Times New Roman" w:cs="Times New Roman"/>
          <w:sz w:val="28"/>
          <w:szCs w:val="28"/>
        </w:rPr>
        <w:t>ТТ4</w:t>
      </w:r>
    </w:p>
    <w:p w:rsidR="00B67800" w:rsidRPr="0074054A" w:rsidRDefault="00630901" w:rsidP="00630901">
      <w:pPr>
        <w:pStyle w:val="a3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B67800">
        <w:rPr>
          <w:rFonts w:ascii="Times New Roman" w:hAnsi="Times New Roman" w:cs="Times New Roman"/>
          <w:sz w:val="28"/>
          <w:szCs w:val="28"/>
        </w:rPr>
        <w:t xml:space="preserve">. </w:t>
      </w:r>
      <w:r w:rsidR="00B67800" w:rsidRPr="00B67800">
        <w:rPr>
          <w:rFonts w:ascii="Times New Roman" w:hAnsi="Times New Roman" w:cs="Times New Roman"/>
          <w:sz w:val="28"/>
          <w:szCs w:val="28"/>
        </w:rPr>
        <w:t>АТПО</w:t>
      </w:r>
    </w:p>
    <w:p w:rsidR="00B67800" w:rsidRPr="00B67800" w:rsidRDefault="006E6B15" w:rsidP="00630901">
      <w:pPr>
        <w:pStyle w:val="a3"/>
        <w:ind w:left="284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4054A">
        <w:rPr>
          <w:rFonts w:ascii="Times New Roman" w:hAnsi="Times New Roman" w:cs="Times New Roman"/>
          <w:sz w:val="28"/>
          <w:szCs w:val="28"/>
        </w:rPr>
        <w:tab/>
      </w:r>
      <w:r w:rsidR="00B67800" w:rsidRPr="00B67800">
        <w:rPr>
          <w:rFonts w:ascii="Times New Roman" w:hAnsi="Times New Roman" w:cs="Times New Roman"/>
          <w:b/>
          <w:sz w:val="28"/>
          <w:szCs w:val="28"/>
          <w:u w:val="single"/>
        </w:rPr>
        <w:t>4. Физиотерапевтические услуги</w:t>
      </w:r>
    </w:p>
    <w:p w:rsidR="00B67800" w:rsidRDefault="00B67800" w:rsidP="00B6780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>УВЧ-терапия</w:t>
      </w:r>
    </w:p>
    <w:p w:rsidR="00C507C0" w:rsidRPr="00B67800" w:rsidRDefault="00C507C0" w:rsidP="00B6780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Индуктотерапия</w:t>
      </w:r>
      <w:proofErr w:type="spellEnd"/>
    </w:p>
    <w:p w:rsidR="00B67800" w:rsidRPr="00B67800" w:rsidRDefault="00B67800" w:rsidP="00B6780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>СМВ-терапия</w:t>
      </w:r>
    </w:p>
    <w:p w:rsidR="00B67800" w:rsidRPr="00B67800" w:rsidRDefault="00B67800" w:rsidP="00B6780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>Электрофорез</w:t>
      </w:r>
    </w:p>
    <w:p w:rsidR="00B67800" w:rsidRPr="00B67800" w:rsidRDefault="00C507C0" w:rsidP="00B6780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Электролечение импульсными токами</w:t>
      </w:r>
    </w:p>
    <w:p w:rsidR="00B67800" w:rsidRPr="00B67800" w:rsidRDefault="00B67800" w:rsidP="00B6780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>УВЧ-индуктотермия</w:t>
      </w:r>
    </w:p>
    <w:p w:rsidR="00B67800" w:rsidRPr="00B67800" w:rsidRDefault="00B67800" w:rsidP="00B6780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67800">
        <w:rPr>
          <w:rFonts w:ascii="Times New Roman" w:hAnsi="Times New Roman" w:cs="Times New Roman"/>
          <w:sz w:val="28"/>
          <w:szCs w:val="28"/>
        </w:rPr>
        <w:t>Магнитнотерапия</w:t>
      </w:r>
      <w:proofErr w:type="spellEnd"/>
    </w:p>
    <w:p w:rsidR="00B67800" w:rsidRPr="00B67800" w:rsidRDefault="00B67800" w:rsidP="00B6780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67800">
        <w:rPr>
          <w:rFonts w:ascii="Times New Roman" w:hAnsi="Times New Roman" w:cs="Times New Roman"/>
          <w:sz w:val="28"/>
          <w:szCs w:val="28"/>
        </w:rPr>
        <w:t>Лазерная терапия</w:t>
      </w:r>
    </w:p>
    <w:p w:rsidR="00B67800" w:rsidRPr="00B67800" w:rsidRDefault="00C507C0" w:rsidP="00B6780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Лимфадренажный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массаж (</w:t>
      </w:r>
      <w:r w:rsidR="00B67800" w:rsidRPr="00B67800">
        <w:rPr>
          <w:rFonts w:ascii="Times New Roman" w:hAnsi="Times New Roman" w:cs="Times New Roman"/>
          <w:sz w:val="28"/>
          <w:szCs w:val="28"/>
        </w:rPr>
        <w:t xml:space="preserve">Аппарат </w:t>
      </w:r>
      <w:proofErr w:type="spellStart"/>
      <w:r w:rsidR="00B67800" w:rsidRPr="00B67800">
        <w:rPr>
          <w:rFonts w:ascii="Times New Roman" w:hAnsi="Times New Roman" w:cs="Times New Roman"/>
          <w:sz w:val="28"/>
          <w:szCs w:val="28"/>
        </w:rPr>
        <w:t>лимфастим</w:t>
      </w:r>
      <w:proofErr w:type="spellEnd"/>
      <w:r>
        <w:rPr>
          <w:rFonts w:ascii="Times New Roman" w:hAnsi="Times New Roman" w:cs="Times New Roman"/>
          <w:sz w:val="28"/>
          <w:szCs w:val="28"/>
        </w:rPr>
        <w:t>) нижних и верхних конечности.</w:t>
      </w:r>
      <w:bookmarkStart w:id="0" w:name="_GoBack"/>
      <w:bookmarkEnd w:id="0"/>
    </w:p>
    <w:p w:rsidR="00B67800" w:rsidRPr="00B67800" w:rsidRDefault="00B67800" w:rsidP="00630901">
      <w:pPr>
        <w:pStyle w:val="a3"/>
        <w:numPr>
          <w:ilvl w:val="0"/>
          <w:numId w:val="3"/>
        </w:numPr>
        <w:ind w:left="360" w:hanging="76"/>
        <w:rPr>
          <w:rFonts w:ascii="Times New Roman" w:hAnsi="Times New Roman" w:cs="Times New Roman"/>
          <w:sz w:val="28"/>
          <w:szCs w:val="28"/>
        </w:rPr>
      </w:pPr>
      <w:r w:rsidRPr="00630901">
        <w:rPr>
          <w:rFonts w:ascii="Times New Roman" w:hAnsi="Times New Roman" w:cs="Times New Roman"/>
          <w:sz w:val="28"/>
          <w:szCs w:val="28"/>
        </w:rPr>
        <w:t>Ультразвук</w:t>
      </w:r>
      <w:r w:rsidR="00C507C0">
        <w:rPr>
          <w:rFonts w:ascii="Times New Roman" w:hAnsi="Times New Roman" w:cs="Times New Roman"/>
          <w:sz w:val="28"/>
          <w:szCs w:val="28"/>
        </w:rPr>
        <w:t>овая терапия</w:t>
      </w:r>
    </w:p>
    <w:sectPr w:rsidR="00B67800" w:rsidRPr="00B67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A50370"/>
    <w:multiLevelType w:val="hybridMultilevel"/>
    <w:tmpl w:val="C5B6943C"/>
    <w:lvl w:ilvl="0" w:tplc="5190505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472E0173"/>
    <w:multiLevelType w:val="hybridMultilevel"/>
    <w:tmpl w:val="D8EC540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339F1"/>
    <w:multiLevelType w:val="hybridMultilevel"/>
    <w:tmpl w:val="FF342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315"/>
    <w:rsid w:val="00174EB6"/>
    <w:rsid w:val="00214E5C"/>
    <w:rsid w:val="002665C1"/>
    <w:rsid w:val="002966D1"/>
    <w:rsid w:val="00423DCB"/>
    <w:rsid w:val="00630901"/>
    <w:rsid w:val="006E6B15"/>
    <w:rsid w:val="00B67800"/>
    <w:rsid w:val="00BC7210"/>
    <w:rsid w:val="00C507C0"/>
    <w:rsid w:val="00FD3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91065"/>
  <w15:chartTrackingRefBased/>
  <w15:docId w15:val="{2BAB734A-63D1-472B-9043-EB4A2D6C5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6B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2021-02-19T04:56:00Z</dcterms:created>
  <dcterms:modified xsi:type="dcterms:W3CDTF">2021-02-19T06:04:00Z</dcterms:modified>
</cp:coreProperties>
</file>