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14B" w:rsidRPr="00C6514B" w:rsidRDefault="00C6514B" w:rsidP="00C651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514B">
        <w:rPr>
          <w:rFonts w:ascii="Times New Roman" w:hAnsi="Times New Roman" w:cs="Times New Roman"/>
          <w:b/>
          <w:sz w:val="24"/>
          <w:szCs w:val="24"/>
        </w:rPr>
        <w:t xml:space="preserve">Объявление </w:t>
      </w:r>
    </w:p>
    <w:p w:rsidR="00C6514B" w:rsidRPr="00C6514B" w:rsidRDefault="00C6514B" w:rsidP="00C651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514B">
        <w:rPr>
          <w:rFonts w:ascii="Times New Roman" w:hAnsi="Times New Roman" w:cs="Times New Roman"/>
          <w:b/>
          <w:sz w:val="24"/>
          <w:szCs w:val="24"/>
        </w:rPr>
        <w:t>о проведении закупа медицинских изделий и лекарственных средств</w:t>
      </w:r>
    </w:p>
    <w:p w:rsidR="00C6514B" w:rsidRDefault="00C6514B" w:rsidP="00C651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514B">
        <w:rPr>
          <w:rFonts w:ascii="Times New Roman" w:hAnsi="Times New Roman" w:cs="Times New Roman"/>
          <w:b/>
          <w:sz w:val="24"/>
          <w:szCs w:val="24"/>
        </w:rPr>
        <w:t>способом запроса ценовых предложений на 2023 год</w:t>
      </w:r>
    </w:p>
    <w:p w:rsidR="00C6514B" w:rsidRPr="00B550DE" w:rsidRDefault="00C6514B" w:rsidP="00C651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514B" w:rsidRDefault="001E24A5" w:rsidP="00C651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 Алматы, ул.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Курмангазы 98/71</w:t>
      </w:r>
      <w:r w:rsidR="00C6514B" w:rsidRPr="00B550D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 w:rsidR="00B550DE" w:rsidRPr="00B550D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</w:t>
      </w:r>
      <w:r w:rsidR="00C6514B" w:rsidRPr="00B550DE">
        <w:rPr>
          <w:rFonts w:ascii="Times New Roman" w:hAnsi="Times New Roman" w:cs="Times New Roman"/>
          <w:b/>
          <w:sz w:val="24"/>
          <w:szCs w:val="24"/>
        </w:rPr>
        <w:t xml:space="preserve">     "</w:t>
      </w:r>
      <w:r w:rsidR="00C97E6B" w:rsidRPr="00C97E6B">
        <w:rPr>
          <w:rFonts w:ascii="Times New Roman" w:hAnsi="Times New Roman" w:cs="Times New Roman"/>
          <w:b/>
          <w:sz w:val="24"/>
          <w:szCs w:val="24"/>
        </w:rPr>
        <w:t>2</w:t>
      </w:r>
      <w:r w:rsidR="00241625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241625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="00241625">
        <w:rPr>
          <w:rFonts w:ascii="Times New Roman" w:hAnsi="Times New Roman" w:cs="Times New Roman"/>
          <w:b/>
          <w:sz w:val="24"/>
          <w:szCs w:val="24"/>
          <w:lang w:val="kk-KZ"/>
        </w:rPr>
        <w:t>апреля</w:t>
      </w:r>
      <w:r w:rsidR="00C6514B" w:rsidRPr="00B550DE">
        <w:rPr>
          <w:rFonts w:ascii="Times New Roman" w:hAnsi="Times New Roman" w:cs="Times New Roman"/>
          <w:b/>
          <w:sz w:val="24"/>
          <w:szCs w:val="24"/>
        </w:rPr>
        <w:t xml:space="preserve"> 2023 года    </w:t>
      </w:r>
    </w:p>
    <w:p w:rsidR="00B550DE" w:rsidRPr="00B550DE" w:rsidRDefault="00B550DE" w:rsidP="00C6514B">
      <w:pPr>
        <w:rPr>
          <w:rFonts w:ascii="Times New Roman" w:hAnsi="Times New Roman" w:cs="Times New Roman"/>
          <w:b/>
          <w:sz w:val="24"/>
          <w:szCs w:val="24"/>
        </w:rPr>
      </w:pPr>
    </w:p>
    <w:p w:rsidR="00C6514B" w:rsidRPr="00C6514B" w:rsidRDefault="00B550DE" w:rsidP="00C6514B">
      <w:pPr>
        <w:jc w:val="both"/>
        <w:rPr>
          <w:rFonts w:ascii="Times New Roman" w:hAnsi="Times New Roman" w:cs="Times New Roman"/>
          <w:sz w:val="24"/>
          <w:szCs w:val="24"/>
        </w:rPr>
      </w:pPr>
      <w:r w:rsidRPr="00B550DE">
        <w:rPr>
          <w:rFonts w:ascii="Times New Roman" w:hAnsi="Times New Roman" w:cs="Times New Roman"/>
          <w:sz w:val="24"/>
          <w:szCs w:val="24"/>
        </w:rPr>
        <w:t xml:space="preserve">    </w:t>
      </w:r>
      <w:r w:rsidR="00C6514B" w:rsidRPr="00C6514B">
        <w:rPr>
          <w:rFonts w:ascii="Times New Roman" w:hAnsi="Times New Roman" w:cs="Times New Roman"/>
          <w:sz w:val="24"/>
          <w:szCs w:val="24"/>
        </w:rPr>
        <w:t xml:space="preserve">1. Наименование и адрес Заказчика: </w:t>
      </w:r>
      <w:r w:rsidR="00C6514B">
        <w:rPr>
          <w:rFonts w:ascii="Times New Roman" w:hAnsi="Times New Roman" w:cs="Times New Roman"/>
          <w:sz w:val="24"/>
          <w:szCs w:val="24"/>
        </w:rPr>
        <w:t>ГКП</w:t>
      </w:r>
      <w:r w:rsidR="00C6514B" w:rsidRPr="00C6514B">
        <w:rPr>
          <w:rFonts w:ascii="Times New Roman" w:hAnsi="Times New Roman" w:cs="Times New Roman"/>
          <w:sz w:val="24"/>
          <w:szCs w:val="24"/>
        </w:rPr>
        <w:t xml:space="preserve"> на праве хозяйственного ведения «</w:t>
      </w:r>
      <w:r w:rsidR="00C6514B">
        <w:rPr>
          <w:rFonts w:ascii="Times New Roman" w:hAnsi="Times New Roman" w:cs="Times New Roman"/>
          <w:sz w:val="24"/>
          <w:szCs w:val="24"/>
        </w:rPr>
        <w:t>Городской ревматологический цен</w:t>
      </w: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C6514B">
        <w:rPr>
          <w:rFonts w:ascii="Times New Roman" w:hAnsi="Times New Roman" w:cs="Times New Roman"/>
          <w:sz w:val="24"/>
          <w:szCs w:val="24"/>
        </w:rPr>
        <w:t>р</w:t>
      </w:r>
      <w:r w:rsidR="00C6514B" w:rsidRPr="00C6514B">
        <w:rPr>
          <w:rFonts w:ascii="Times New Roman" w:hAnsi="Times New Roman" w:cs="Times New Roman"/>
          <w:sz w:val="24"/>
          <w:szCs w:val="24"/>
        </w:rPr>
        <w:t xml:space="preserve">»  </w:t>
      </w:r>
      <w:r w:rsidR="00C6514B">
        <w:rPr>
          <w:rFonts w:ascii="Times New Roman" w:hAnsi="Times New Roman" w:cs="Times New Roman"/>
          <w:sz w:val="24"/>
          <w:szCs w:val="24"/>
        </w:rPr>
        <w:t>УЗ</w:t>
      </w:r>
      <w:r w:rsidR="00C6514B" w:rsidRPr="00C6514B">
        <w:rPr>
          <w:rFonts w:ascii="Times New Roman" w:hAnsi="Times New Roman" w:cs="Times New Roman"/>
          <w:sz w:val="24"/>
          <w:szCs w:val="24"/>
        </w:rPr>
        <w:t xml:space="preserve">  г. Алматы, адрес: </w:t>
      </w:r>
      <w:r w:rsidR="00C6514B">
        <w:rPr>
          <w:rFonts w:ascii="Times New Roman" w:hAnsi="Times New Roman" w:cs="Times New Roman"/>
          <w:sz w:val="24"/>
          <w:szCs w:val="24"/>
        </w:rPr>
        <w:t>ул.</w:t>
      </w:r>
      <w:r w:rsidR="001E24A5">
        <w:rPr>
          <w:rFonts w:ascii="Times New Roman" w:hAnsi="Times New Roman" w:cs="Times New Roman"/>
          <w:sz w:val="24"/>
          <w:szCs w:val="24"/>
          <w:lang w:val="kk-KZ"/>
        </w:rPr>
        <w:t>Курмангазы 98/71</w:t>
      </w:r>
      <w:r w:rsidR="00C6514B" w:rsidRPr="00C6514B">
        <w:rPr>
          <w:rFonts w:ascii="Times New Roman" w:hAnsi="Times New Roman" w:cs="Times New Roman"/>
          <w:sz w:val="24"/>
          <w:szCs w:val="24"/>
        </w:rPr>
        <w:t>., объявляет о проведение  закупа медицинских изделий способом запроса ценовых предложений  в соответствии c постановлением Правительства Республики Казахстан от 04 июня 2021 года № 375 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 и признании утратившими силу некоторых решений Правительства Республики Казахстан» (далее – Правила)</w:t>
      </w:r>
    </w:p>
    <w:p w:rsidR="005D409E" w:rsidRDefault="00C6514B" w:rsidP="00C6514B">
      <w:pPr>
        <w:jc w:val="both"/>
        <w:rPr>
          <w:rFonts w:ascii="Times New Roman" w:hAnsi="Times New Roman" w:cs="Times New Roman"/>
          <w:sz w:val="24"/>
          <w:szCs w:val="24"/>
        </w:rPr>
      </w:pPr>
      <w:r w:rsidRPr="00C6514B">
        <w:rPr>
          <w:rFonts w:ascii="Times New Roman" w:hAnsi="Times New Roman" w:cs="Times New Roman"/>
          <w:sz w:val="24"/>
          <w:szCs w:val="24"/>
        </w:rPr>
        <w:t xml:space="preserve">2.Международные непатентованные наименования закупаемых лекарственных средств (торговое название - в случае индивидуальной непереносимости), наименования медицинских </w:t>
      </w:r>
      <w:proofErr w:type="gramStart"/>
      <w:r w:rsidRPr="00C6514B">
        <w:rPr>
          <w:rFonts w:ascii="Times New Roman" w:hAnsi="Times New Roman" w:cs="Times New Roman"/>
          <w:sz w:val="24"/>
          <w:szCs w:val="24"/>
        </w:rPr>
        <w:t>изделий,  описание</w:t>
      </w:r>
      <w:proofErr w:type="gramEnd"/>
      <w:r w:rsidRPr="00C6514B">
        <w:rPr>
          <w:rFonts w:ascii="Times New Roman" w:hAnsi="Times New Roman" w:cs="Times New Roman"/>
          <w:sz w:val="24"/>
          <w:szCs w:val="24"/>
        </w:rPr>
        <w:t xml:space="preserve"> фармацевтических услуг, объем закупа, место поставки, сумму, выделенную для закупа по каждому товару;</w:t>
      </w:r>
    </w:p>
    <w:p w:rsidR="00C6514B" w:rsidRDefault="00C6514B" w:rsidP="00C651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514B" w:rsidRDefault="00C6514B" w:rsidP="00C651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514B" w:rsidRDefault="00C6514B" w:rsidP="00C651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514B" w:rsidRDefault="00C6514B" w:rsidP="00C651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514B" w:rsidRDefault="00C6514B" w:rsidP="00C651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514B" w:rsidRDefault="00C6514B" w:rsidP="00C651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514B" w:rsidRDefault="00C6514B" w:rsidP="00C651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514B" w:rsidRDefault="00C6514B" w:rsidP="00C651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tbl>
      <w:tblPr>
        <w:tblW w:w="14879" w:type="dxa"/>
        <w:tblLook w:val="04A0" w:firstRow="1" w:lastRow="0" w:firstColumn="1" w:lastColumn="0" w:noHBand="0" w:noVBand="1"/>
      </w:tblPr>
      <w:tblGrid>
        <w:gridCol w:w="920"/>
        <w:gridCol w:w="5312"/>
        <w:gridCol w:w="4253"/>
        <w:gridCol w:w="880"/>
        <w:gridCol w:w="940"/>
        <w:gridCol w:w="1240"/>
        <w:gridCol w:w="1334"/>
      </w:tblGrid>
      <w:tr w:rsidR="008F3264" w:rsidRPr="008F3264" w:rsidTr="008F3264">
        <w:trPr>
          <w:trHeight w:val="81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5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Технические характеристики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8F3264" w:rsidRPr="008F3264" w:rsidTr="008F3264">
        <w:trPr>
          <w:trHeight w:val="9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Набор реагентов для определения антигена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Тропонина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 из комплекта Анализатор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иммунофлуоресцентный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моделей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II,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III (25 тестов) +2 +8 C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Tn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-I (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Troponin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-I)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Тропонин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-I, набор реагентов из комплекта Анализатор i-CHROMA II, 25 </w:t>
            </w:r>
            <w:proofErr w:type="gram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тестов,  +</w:t>
            </w:r>
            <w:proofErr w:type="gram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 +30,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76 968,00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1 154 520,00</w:t>
            </w:r>
          </w:p>
        </w:tc>
      </w:tr>
      <w:tr w:rsidR="008F3264" w:rsidRPr="008F3264" w:rsidTr="008F3264">
        <w:trPr>
          <w:trHeight w:val="11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Контроль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Тропонина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 из комплекта Анализатор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иммунофлуоресцентный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моделей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II,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™ III, (1мл х2</w:t>
            </w:r>
            <w:proofErr w:type="gram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  +</w:t>
            </w:r>
            <w:proofErr w:type="gram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+8 С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Tn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-I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Control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Контроль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тропонина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 из комплекта Анализатор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иммунофлуоресцентный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моделей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II,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™ III, упаковка 1мл х 2, +</w:t>
            </w:r>
            <w:proofErr w:type="gram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 +</w:t>
            </w:r>
            <w:proofErr w:type="gram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8,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28 110,00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337 320,00</w:t>
            </w:r>
          </w:p>
        </w:tc>
      </w:tr>
      <w:tr w:rsidR="008F3264" w:rsidRPr="008F3264" w:rsidTr="008F3264">
        <w:trPr>
          <w:trHeight w:val="111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Набор реагентов для определения антигена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Гликированого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гемоглобина (HbA1c) из комплекта Анализатор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иммунофлуоресцентный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моделей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II,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™ III (25 тестов) +4 +8 C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™ HbA1c (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Glycated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protein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Гликозилированный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гемоглобин, набор реагентов из комплекта Анализатор i-CHROMA II, 25 </w:t>
            </w:r>
            <w:proofErr w:type="gram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тестов,  +</w:t>
            </w:r>
            <w:proofErr w:type="gram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 +30,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49 394,00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98 788,00</w:t>
            </w:r>
          </w:p>
        </w:tc>
      </w:tr>
      <w:tr w:rsidR="008F3264" w:rsidRPr="008F3264" w:rsidTr="008F3264">
        <w:trPr>
          <w:trHeight w:val="85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Контроль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Гликированного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гемоглобина (HbA1c) из комплекта Анализатор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иммунофлуоресцентный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моделей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II,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™ III (0,5мл х 2) +2 +8 C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HbA1c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Control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Контроль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гликозилированного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гемоглобина из комплекта Анализатор i-CHROMA II, упаковка 0,5мл х 2, +</w:t>
            </w:r>
            <w:proofErr w:type="gram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 +</w:t>
            </w:r>
            <w:proofErr w:type="gram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8,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28 110,00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56 220,00</w:t>
            </w:r>
          </w:p>
        </w:tc>
      </w:tr>
      <w:tr w:rsidR="008F3264" w:rsidRPr="008F3264" w:rsidTr="008F3264">
        <w:trPr>
          <w:trHeight w:val="141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Набор реагентов для определения антигена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Прокальцитонина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комплекта Анализатор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иммунофлуоресцентный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моделей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II,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III (10 тестов) +4 +8 C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™ PCT (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Procalcitonin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Прокальцитонин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набор реагентов из комплекта Анализатор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иммунофлуоресцентный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моделей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II,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III, 10 тестов, +4 +8 С,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61 575,00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1 539 375,00</w:t>
            </w:r>
          </w:p>
        </w:tc>
      </w:tr>
      <w:tr w:rsidR="008F3264" w:rsidRPr="008F3264" w:rsidTr="008F3264">
        <w:trPr>
          <w:trHeight w:val="9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Контроль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Прокальцитонина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комплекта Анализатор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иммунофлуоресцентный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моделей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II,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III (1мл х 2) +2 +8 С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PCT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Control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Procalcitonin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Контроль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прокальцитонина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комплекта Анализатор i-CHROMA II, упаковка 1мл х 2, +</w:t>
            </w:r>
            <w:proofErr w:type="gram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 +</w:t>
            </w:r>
            <w:proofErr w:type="gram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8,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28 110,00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337 320,00</w:t>
            </w:r>
          </w:p>
        </w:tc>
      </w:tr>
      <w:tr w:rsidR="008F3264" w:rsidRPr="008F3264" w:rsidTr="008F3264">
        <w:trPr>
          <w:trHeight w:val="1129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Набор реагентов для определения антител к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Ферритину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комплекта Анализатор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иммунофлуоресцентный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моделей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II,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III, (25 тестов) +2 +30 С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Ferritin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Ферритин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набор </w:t>
            </w:r>
            <w:proofErr w:type="gram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реагентов  из</w:t>
            </w:r>
            <w:proofErr w:type="gram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комплекта Анализатор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иммунофлуоресцентный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моделей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II,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III, 25 тестов,  +4  +30,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80 315,00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2 007 875,00</w:t>
            </w:r>
          </w:p>
        </w:tc>
      </w:tr>
      <w:tr w:rsidR="008F3264" w:rsidRPr="008F3264" w:rsidTr="008F3264">
        <w:trPr>
          <w:trHeight w:val="1003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Контроль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Ферритина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комплекта Анализатор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иммунофлуоресцентный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моделей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™ II,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ichroma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™ III (0,5мл х 2) +2 +8 С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Ferritin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Control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Контроль </w:t>
            </w: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ферритина</w:t>
            </w:r>
            <w:proofErr w:type="spell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комплекта Анализатор i-CHROMA II, упаковка 0,5мл х 2, +</w:t>
            </w:r>
            <w:proofErr w:type="gram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 +</w:t>
            </w:r>
            <w:proofErr w:type="gramEnd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8,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28 110,00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337 320,00</w:t>
            </w:r>
          </w:p>
        </w:tc>
      </w:tr>
      <w:tr w:rsidR="008F3264" w:rsidRPr="008F3264" w:rsidTr="008F3264">
        <w:trPr>
          <w:trHeight w:val="5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264" w:rsidRPr="008F3264" w:rsidRDefault="008F3264" w:rsidP="008F3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32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5 868 738,00</w:t>
            </w:r>
          </w:p>
        </w:tc>
      </w:tr>
    </w:tbl>
    <w:p w:rsidR="009D73E5" w:rsidRPr="008F3264" w:rsidRDefault="002E6289" w:rsidP="0053506A">
      <w:pPr>
        <w:tabs>
          <w:tab w:val="left" w:pos="915"/>
        </w:tabs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F3264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2E6289" w:rsidRPr="00C97E6B" w:rsidRDefault="002E6289" w:rsidP="0053506A">
      <w:pPr>
        <w:tabs>
          <w:tab w:val="left" w:pos="915"/>
        </w:tabs>
        <w:jc w:val="both"/>
        <w:rPr>
          <w:rFonts w:ascii="Times New Roman" w:hAnsi="Times New Roman" w:cs="Times New Roman"/>
          <w:lang w:val="en-US"/>
        </w:rPr>
      </w:pPr>
    </w:p>
    <w:p w:rsidR="00E819E8" w:rsidRDefault="00E819E8" w:rsidP="0053506A">
      <w:pPr>
        <w:jc w:val="both"/>
        <w:rPr>
          <w:rFonts w:ascii="Times New Roman" w:hAnsi="Times New Roman" w:cs="Times New Roman"/>
        </w:rPr>
      </w:pPr>
      <w:r w:rsidRPr="00E819E8">
        <w:rPr>
          <w:rFonts w:ascii="Times New Roman" w:hAnsi="Times New Roman" w:cs="Times New Roman"/>
        </w:rPr>
        <w:t xml:space="preserve">Место поставки товаров: </w:t>
      </w:r>
      <w:r w:rsidR="008E1470">
        <w:rPr>
          <w:rFonts w:ascii="Times New Roman" w:hAnsi="Times New Roman" w:cs="Times New Roman"/>
          <w:sz w:val="24"/>
          <w:szCs w:val="24"/>
        </w:rPr>
        <w:t>ГКП</w:t>
      </w:r>
      <w:r w:rsidR="008E1470" w:rsidRPr="00C6514B">
        <w:rPr>
          <w:rFonts w:ascii="Times New Roman" w:hAnsi="Times New Roman" w:cs="Times New Roman"/>
          <w:sz w:val="24"/>
          <w:szCs w:val="24"/>
        </w:rPr>
        <w:t xml:space="preserve"> на праве хозяйственного ведения «</w:t>
      </w:r>
      <w:r w:rsidR="008E1470">
        <w:rPr>
          <w:rFonts w:ascii="Times New Roman" w:hAnsi="Times New Roman" w:cs="Times New Roman"/>
          <w:sz w:val="24"/>
          <w:szCs w:val="24"/>
        </w:rPr>
        <w:t xml:space="preserve">Городской ревматологический </w:t>
      </w:r>
      <w:proofErr w:type="gramStart"/>
      <w:r w:rsidR="008E1470">
        <w:rPr>
          <w:rFonts w:ascii="Times New Roman" w:hAnsi="Times New Roman" w:cs="Times New Roman"/>
          <w:sz w:val="24"/>
          <w:szCs w:val="24"/>
        </w:rPr>
        <w:t>цен</w:t>
      </w:r>
      <w:r w:rsidR="00C97E6B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8E1470">
        <w:rPr>
          <w:rFonts w:ascii="Times New Roman" w:hAnsi="Times New Roman" w:cs="Times New Roman"/>
          <w:sz w:val="24"/>
          <w:szCs w:val="24"/>
        </w:rPr>
        <w:t>р</w:t>
      </w:r>
      <w:r w:rsidR="008E1470" w:rsidRPr="00C6514B">
        <w:rPr>
          <w:rFonts w:ascii="Times New Roman" w:hAnsi="Times New Roman" w:cs="Times New Roman"/>
          <w:sz w:val="24"/>
          <w:szCs w:val="24"/>
        </w:rPr>
        <w:t xml:space="preserve">»  </w:t>
      </w:r>
      <w:r w:rsidR="008E1470">
        <w:rPr>
          <w:rFonts w:ascii="Times New Roman" w:hAnsi="Times New Roman" w:cs="Times New Roman"/>
          <w:sz w:val="24"/>
          <w:szCs w:val="24"/>
        </w:rPr>
        <w:t>УЗ</w:t>
      </w:r>
      <w:proofErr w:type="gramEnd"/>
      <w:r w:rsidR="008E1470" w:rsidRPr="00C6514B">
        <w:rPr>
          <w:rFonts w:ascii="Times New Roman" w:hAnsi="Times New Roman" w:cs="Times New Roman"/>
          <w:sz w:val="24"/>
          <w:szCs w:val="24"/>
        </w:rPr>
        <w:t xml:space="preserve">  г. Алматы, адрес: </w:t>
      </w:r>
      <w:r w:rsidR="008E1470">
        <w:rPr>
          <w:rFonts w:ascii="Times New Roman" w:hAnsi="Times New Roman" w:cs="Times New Roman"/>
          <w:sz w:val="24"/>
          <w:szCs w:val="24"/>
        </w:rPr>
        <w:t>ул.</w:t>
      </w:r>
      <w:r w:rsidR="00C97E6B" w:rsidRPr="00C97E6B">
        <w:rPr>
          <w:rFonts w:ascii="Times New Roman" w:hAnsi="Times New Roman" w:cs="Times New Roman"/>
          <w:sz w:val="24"/>
          <w:szCs w:val="24"/>
        </w:rPr>
        <w:t xml:space="preserve"> </w:t>
      </w:r>
      <w:r w:rsidR="00C97E6B">
        <w:rPr>
          <w:rFonts w:ascii="Times New Roman" w:hAnsi="Times New Roman" w:cs="Times New Roman"/>
          <w:sz w:val="24"/>
          <w:szCs w:val="24"/>
          <w:lang w:val="kk-KZ"/>
        </w:rPr>
        <w:t>Курмангазы 98/71</w:t>
      </w:r>
      <w:r w:rsidRPr="00E819E8">
        <w:rPr>
          <w:rFonts w:ascii="Times New Roman" w:hAnsi="Times New Roman" w:cs="Times New Roman"/>
        </w:rPr>
        <w:t>, склад аптеки.</w:t>
      </w:r>
    </w:p>
    <w:p w:rsidR="00E819E8" w:rsidRDefault="00E819E8" w:rsidP="0053506A">
      <w:pPr>
        <w:jc w:val="both"/>
        <w:rPr>
          <w:rFonts w:ascii="Times New Roman" w:hAnsi="Times New Roman" w:cs="Times New Roman"/>
        </w:rPr>
      </w:pPr>
      <w:r w:rsidRPr="00E819E8">
        <w:rPr>
          <w:rFonts w:ascii="Times New Roman" w:hAnsi="Times New Roman" w:cs="Times New Roman"/>
        </w:rPr>
        <w:t>3. Сроки и условия поставки: в течение 3 (трех) рабочих дней с даты получения заявки Заказчика</w:t>
      </w:r>
    </w:p>
    <w:p w:rsidR="00E819E8" w:rsidRDefault="00E819E8" w:rsidP="00C6514B">
      <w:pPr>
        <w:jc w:val="both"/>
        <w:rPr>
          <w:rFonts w:ascii="Times New Roman" w:hAnsi="Times New Roman" w:cs="Times New Roman"/>
        </w:rPr>
      </w:pPr>
      <w:r w:rsidRPr="00E819E8">
        <w:rPr>
          <w:rFonts w:ascii="Times New Roman" w:hAnsi="Times New Roman" w:cs="Times New Roman"/>
        </w:rPr>
        <w:t xml:space="preserve">4. Место представления (приема) документов и окончательный срок подачи ценовых предложений: г. Алматы, </w:t>
      </w:r>
      <w:proofErr w:type="spellStart"/>
      <w:proofErr w:type="gramStart"/>
      <w:r w:rsidR="008E1470">
        <w:rPr>
          <w:rFonts w:ascii="Times New Roman" w:hAnsi="Times New Roman" w:cs="Times New Roman"/>
        </w:rPr>
        <w:t>ул.Курмангазы</w:t>
      </w:r>
      <w:proofErr w:type="spellEnd"/>
      <w:r w:rsidR="008E1470">
        <w:rPr>
          <w:rFonts w:ascii="Times New Roman" w:hAnsi="Times New Roman" w:cs="Times New Roman"/>
        </w:rPr>
        <w:t xml:space="preserve">  д.</w:t>
      </w:r>
      <w:proofErr w:type="gramEnd"/>
      <w:r w:rsidR="008E1470">
        <w:rPr>
          <w:rFonts w:ascii="Times New Roman" w:hAnsi="Times New Roman" w:cs="Times New Roman"/>
        </w:rPr>
        <w:t>98/71</w:t>
      </w:r>
      <w:r w:rsidRPr="00E819E8">
        <w:rPr>
          <w:rFonts w:ascii="Times New Roman" w:hAnsi="Times New Roman" w:cs="Times New Roman"/>
        </w:rPr>
        <w:t xml:space="preserve">, до </w:t>
      </w:r>
      <w:r w:rsidR="008F3264">
        <w:rPr>
          <w:rFonts w:ascii="Times New Roman" w:hAnsi="Times New Roman" w:cs="Times New Roman"/>
          <w:lang w:val="kk-KZ"/>
        </w:rPr>
        <w:t>28</w:t>
      </w:r>
      <w:r w:rsidR="00D1232C">
        <w:rPr>
          <w:rFonts w:ascii="Times New Roman" w:hAnsi="Times New Roman" w:cs="Times New Roman"/>
        </w:rPr>
        <w:t>.0</w:t>
      </w:r>
      <w:r w:rsidR="008F3264">
        <w:rPr>
          <w:rFonts w:ascii="Times New Roman" w:hAnsi="Times New Roman" w:cs="Times New Roman"/>
          <w:lang w:val="kk-KZ"/>
        </w:rPr>
        <w:t>4</w:t>
      </w:r>
      <w:r w:rsidRPr="00E819E8">
        <w:rPr>
          <w:rFonts w:ascii="Times New Roman" w:hAnsi="Times New Roman" w:cs="Times New Roman"/>
        </w:rPr>
        <w:t>.2023 года время: до 09 часов 00 минут, в отдел государственных закупок, конверт в запечатанном виде с обязательным указанием номера и наименования закупок.</w:t>
      </w:r>
    </w:p>
    <w:p w:rsidR="00E819E8" w:rsidRDefault="00E819E8" w:rsidP="00C6514B">
      <w:pPr>
        <w:jc w:val="both"/>
        <w:rPr>
          <w:rFonts w:ascii="Times New Roman" w:hAnsi="Times New Roman" w:cs="Times New Roman"/>
        </w:rPr>
      </w:pPr>
      <w:r w:rsidRPr="00E819E8">
        <w:rPr>
          <w:rFonts w:ascii="Times New Roman" w:hAnsi="Times New Roman" w:cs="Times New Roman"/>
        </w:rPr>
        <w:t xml:space="preserve">5. Дата, время и место вскрытия конвертов с ценовыми предложениями: г. Алматы, </w:t>
      </w:r>
      <w:proofErr w:type="spellStart"/>
      <w:proofErr w:type="gramStart"/>
      <w:r w:rsidR="008E1470">
        <w:rPr>
          <w:rFonts w:ascii="Times New Roman" w:hAnsi="Times New Roman" w:cs="Times New Roman"/>
        </w:rPr>
        <w:t>ул.Курмангазы</w:t>
      </w:r>
      <w:proofErr w:type="spellEnd"/>
      <w:r w:rsidR="008E1470">
        <w:rPr>
          <w:rFonts w:ascii="Times New Roman" w:hAnsi="Times New Roman" w:cs="Times New Roman"/>
        </w:rPr>
        <w:t xml:space="preserve">  д.</w:t>
      </w:r>
      <w:proofErr w:type="gramEnd"/>
      <w:r w:rsidR="008E1470">
        <w:rPr>
          <w:rFonts w:ascii="Times New Roman" w:hAnsi="Times New Roman" w:cs="Times New Roman"/>
        </w:rPr>
        <w:t>98/71</w:t>
      </w:r>
      <w:r w:rsidRPr="00E819E8">
        <w:rPr>
          <w:rFonts w:ascii="Times New Roman" w:hAnsi="Times New Roman" w:cs="Times New Roman"/>
        </w:rPr>
        <w:t xml:space="preserve">, </w:t>
      </w:r>
      <w:proofErr w:type="spellStart"/>
      <w:r w:rsidRPr="00E819E8">
        <w:rPr>
          <w:rFonts w:ascii="Times New Roman" w:hAnsi="Times New Roman" w:cs="Times New Roman"/>
        </w:rPr>
        <w:t>конференц</w:t>
      </w:r>
      <w:proofErr w:type="spellEnd"/>
      <w:r w:rsidRPr="00E819E8">
        <w:rPr>
          <w:rFonts w:ascii="Times New Roman" w:hAnsi="Times New Roman" w:cs="Times New Roman"/>
        </w:rPr>
        <w:t xml:space="preserve"> зал, дата:</w:t>
      </w:r>
      <w:r w:rsidR="008F3264">
        <w:rPr>
          <w:rFonts w:ascii="Times New Roman" w:hAnsi="Times New Roman" w:cs="Times New Roman"/>
        </w:rPr>
        <w:t>28</w:t>
      </w:r>
      <w:r w:rsidRPr="00E819E8">
        <w:rPr>
          <w:rFonts w:ascii="Times New Roman" w:hAnsi="Times New Roman" w:cs="Times New Roman"/>
        </w:rPr>
        <w:t>.0</w:t>
      </w:r>
      <w:r w:rsidR="008F3264">
        <w:rPr>
          <w:rFonts w:ascii="Times New Roman" w:hAnsi="Times New Roman" w:cs="Times New Roman"/>
          <w:lang w:val="kk-KZ"/>
        </w:rPr>
        <w:t>4</w:t>
      </w:r>
      <w:r w:rsidRPr="00E819E8">
        <w:rPr>
          <w:rFonts w:ascii="Times New Roman" w:hAnsi="Times New Roman" w:cs="Times New Roman"/>
        </w:rPr>
        <w:t>.2023 года время: 11 часов 00 минут.</w:t>
      </w:r>
    </w:p>
    <w:p w:rsidR="002E6289" w:rsidRDefault="002E6289" w:rsidP="00C6514B">
      <w:pPr>
        <w:jc w:val="both"/>
        <w:rPr>
          <w:rFonts w:ascii="Times New Roman" w:hAnsi="Times New Roman" w:cs="Times New Roman"/>
        </w:rPr>
      </w:pPr>
    </w:p>
    <w:p w:rsidR="002E6289" w:rsidRDefault="002E6289" w:rsidP="00C6514B">
      <w:pPr>
        <w:jc w:val="both"/>
        <w:rPr>
          <w:rFonts w:ascii="Times New Roman" w:hAnsi="Times New Roman" w:cs="Times New Roman"/>
        </w:rPr>
      </w:pPr>
    </w:p>
    <w:p w:rsidR="002E6289" w:rsidRDefault="002E6289" w:rsidP="00C6514B">
      <w:pPr>
        <w:jc w:val="both"/>
        <w:rPr>
          <w:rFonts w:ascii="Times New Roman" w:hAnsi="Times New Roman" w:cs="Times New Roman"/>
        </w:rPr>
      </w:pPr>
    </w:p>
    <w:p w:rsidR="002E6289" w:rsidRDefault="002E6289" w:rsidP="00C6514B">
      <w:pPr>
        <w:jc w:val="both"/>
        <w:rPr>
          <w:rFonts w:ascii="Times New Roman" w:hAnsi="Times New Roman" w:cs="Times New Roman"/>
        </w:rPr>
      </w:pPr>
    </w:p>
    <w:p w:rsidR="002E6289" w:rsidRDefault="002E6289" w:rsidP="00C6514B">
      <w:pPr>
        <w:jc w:val="both"/>
        <w:rPr>
          <w:rFonts w:ascii="Times New Roman" w:hAnsi="Times New Roman" w:cs="Times New Roman"/>
        </w:rPr>
      </w:pPr>
    </w:p>
    <w:p w:rsidR="002E6289" w:rsidRDefault="002E6289" w:rsidP="00C6514B">
      <w:pPr>
        <w:jc w:val="both"/>
        <w:rPr>
          <w:rFonts w:ascii="Times New Roman" w:hAnsi="Times New Roman" w:cs="Times New Roman"/>
        </w:rPr>
      </w:pPr>
    </w:p>
    <w:p w:rsidR="002E6289" w:rsidRDefault="002E6289" w:rsidP="00C6514B">
      <w:pPr>
        <w:jc w:val="both"/>
        <w:rPr>
          <w:rFonts w:ascii="Times New Roman" w:hAnsi="Times New Roman" w:cs="Times New Roman"/>
        </w:rPr>
      </w:pPr>
    </w:p>
    <w:p w:rsidR="002E6289" w:rsidRDefault="002E6289" w:rsidP="00C6514B">
      <w:pPr>
        <w:jc w:val="both"/>
        <w:rPr>
          <w:rFonts w:ascii="Times New Roman" w:hAnsi="Times New Roman" w:cs="Times New Roman"/>
        </w:rPr>
      </w:pPr>
    </w:p>
    <w:p w:rsidR="002E6289" w:rsidRDefault="002E6289" w:rsidP="00C6514B">
      <w:pPr>
        <w:jc w:val="both"/>
        <w:rPr>
          <w:rFonts w:ascii="Times New Roman" w:hAnsi="Times New Roman" w:cs="Times New Roman"/>
        </w:rPr>
      </w:pPr>
    </w:p>
    <w:p w:rsidR="00E819E8" w:rsidRDefault="007F613C" w:rsidP="00C651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Согласно </w:t>
      </w:r>
      <w:r w:rsidR="00E819E8" w:rsidRPr="00E819E8">
        <w:rPr>
          <w:rFonts w:ascii="Times New Roman" w:hAnsi="Times New Roman" w:cs="Times New Roman"/>
        </w:rPr>
        <w:t xml:space="preserve"> «Правил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 и признании утратившими силу некоторых решений Правительства Республики Казахстан»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лекарственных средств и (или) медицинских изделий требованиям, установленным главой 4 настоящих Правил, а также описание и объем фармацевтических услуг. К закупаемым и отпускаемым, в том числе при закупе фармацевтических услуг, лекарственным средствам и медицинским изделиям предъявляются следующие требования: 1) наличие государственной регистрации в Республике Казахстан в соответствии с положениями Кодекса и порядком, определенным уполномоченным органом в области здравоохранения, за исключением лекарственных препаратов, изготовленных в аптеках, </w:t>
      </w:r>
      <w:proofErr w:type="spellStart"/>
      <w:r w:rsidR="00E819E8" w:rsidRPr="00E819E8">
        <w:rPr>
          <w:rFonts w:ascii="Times New Roman" w:hAnsi="Times New Roman" w:cs="Times New Roman"/>
        </w:rPr>
        <w:t>орфанных</w:t>
      </w:r>
      <w:proofErr w:type="spellEnd"/>
      <w:r w:rsidR="00E819E8" w:rsidRPr="00E819E8">
        <w:rPr>
          <w:rFonts w:ascii="Times New Roman" w:hAnsi="Times New Roman" w:cs="Times New Roman"/>
        </w:rPr>
        <w:t xml:space="preserve"> препаратов, включенных в перечень </w:t>
      </w:r>
      <w:proofErr w:type="spellStart"/>
      <w:r w:rsidR="00E819E8" w:rsidRPr="00E819E8">
        <w:rPr>
          <w:rFonts w:ascii="Times New Roman" w:hAnsi="Times New Roman" w:cs="Times New Roman"/>
        </w:rPr>
        <w:t>орфанных</w:t>
      </w:r>
      <w:proofErr w:type="spellEnd"/>
      <w:r w:rsidR="00E819E8" w:rsidRPr="00E819E8">
        <w:rPr>
          <w:rFonts w:ascii="Times New Roman" w:hAnsi="Times New Roman" w:cs="Times New Roman"/>
        </w:rPr>
        <w:t xml:space="preserve"> препаратов, утвержденный уполномоченным органом в области здравоохранения, незарегистрированных лекарственных средств, медицинских изделий, ввезенных на территорию Республики Казахстан на основании заключения (разрешительного документа), выданного уполномоченным органом в области здравоохранения, комплектующих, входящих в состав изделия медицинского назначения и не используемых в качестве самостоятельного изделия или устройства; в случае закупа медицинской техники в специальном транспортном средстве – наличие государственной регистрации в Республике Казахстан в качестве единого передвижного медицинского </w:t>
      </w:r>
      <w:proofErr w:type="spellStart"/>
      <w:r w:rsidR="00E819E8" w:rsidRPr="00E819E8">
        <w:rPr>
          <w:rFonts w:ascii="Times New Roman" w:hAnsi="Times New Roman" w:cs="Times New Roman"/>
        </w:rPr>
        <w:t>комплекса.Отсутствие</w:t>
      </w:r>
      <w:proofErr w:type="spellEnd"/>
      <w:r w:rsidR="00E819E8" w:rsidRPr="00E819E8">
        <w:rPr>
          <w:rFonts w:ascii="Times New Roman" w:hAnsi="Times New Roman" w:cs="Times New Roman"/>
        </w:rPr>
        <w:t xml:space="preserve"> необходимости регистрации комплектующего медицинской техники (комплекта поставки) подтверждается письмом экспертной организации или уполномоченного органа в области здравоохранения; 2) соответствие характеристики или технической спецификации условиям объявления или приглашения на закуп. При этом, допускается превышение предлагаемых функциональных, технических, качественных и эксплуатационных характеристик медицинской техники требованиям технической спецификации; 3) </w:t>
      </w:r>
      <w:proofErr w:type="spellStart"/>
      <w:r w:rsidR="00E819E8" w:rsidRPr="00E819E8">
        <w:rPr>
          <w:rFonts w:ascii="Times New Roman" w:hAnsi="Times New Roman" w:cs="Times New Roman"/>
        </w:rPr>
        <w:t>непревышение</w:t>
      </w:r>
      <w:proofErr w:type="spellEnd"/>
      <w:r w:rsidR="00E819E8" w:rsidRPr="00E819E8">
        <w:rPr>
          <w:rFonts w:ascii="Times New Roman" w:hAnsi="Times New Roman" w:cs="Times New Roman"/>
        </w:rPr>
        <w:t xml:space="preserve"> утвержденных уполномоченным органом в области здравоохранения предельных цен по международному непатентованному названию и торговому наименованию (при наличии) с учетом наценки единого дистрибьютора (в случае закупа единым дистрибьютором), цены в объявлении или приглашении на закуп, за исключением незарегистрированных лекарственных средств и медицинских изделий, ввезенных на территорию Республики Казахстан на основании заключения (разрешительного документа), выданного уполномоченным органом в области здравоохранения; 4) хранение и транспортировка в условиях, обеспечивающих сохранение их безопасности, эффективности и качества, в соответствии с Правилами хранения и транспортировки лекарственных средств и медицинских изделий, утвержденными уполномоченным органом в области здравоохранения; 5) соответствие маркировки, потребительской упаковки и инструкции по применению лекарственных средств и медицинских изделий требованиям законодательства Республики Казахстан и порядку, установленному уполномоченным органом в области здравоохранения, за исключением случаев ввоза в Республику Казахстан незарегистрированных лекарственных средств и (или) медицинских изделий; 6) срок годности лекарственных средств и медицинских изделий на дату поставки поставщиком заказчику составляет: не менее пятидесяти процентов от указанного срока годности на упаковке (при сроке годности менее двух лет); не менее двенадцати </w:t>
      </w:r>
      <w:r w:rsidR="00E819E8" w:rsidRPr="00E819E8">
        <w:rPr>
          <w:rFonts w:ascii="Times New Roman" w:hAnsi="Times New Roman" w:cs="Times New Roman"/>
        </w:rPr>
        <w:lastRenderedPageBreak/>
        <w:t>месяцев от указанного срока годности на упаковке (при сроке годности два года и более); 7) срок годности лекарственных средств и медицинских изделий, закупаемых на дату поставки поставщиком единому дистрибьютору, составляет: не менее шестидесяти процентов от указанного срока годности на упаковке (при сроке годности менее двух лет) при поставке лекарственных средств и медицинских изделий в период ноябрь, декабрь года, предшествующего году, для которого производится закуп, январь наступившего финансового года и не менее пятидесяти процентов при последующих поставках в течение финансового года; не менее четырнадцати месяцев от указанного срока годности на упаковке (при сроке годности два года и более) при поставке лекарственных средств и медицинских изделий в период ноябрь, декабрь года, предшествующего году, для которого производится закуп, январь наступившего финансового года и не менее двенадцати месяцев при последующих поставках в течение финансового года;</w:t>
      </w:r>
    </w:p>
    <w:p w:rsidR="00585B57" w:rsidRDefault="00585B57" w:rsidP="00C6514B">
      <w:pPr>
        <w:jc w:val="both"/>
        <w:rPr>
          <w:rFonts w:ascii="Times New Roman" w:hAnsi="Times New Roman" w:cs="Times New Roman"/>
        </w:rPr>
      </w:pPr>
    </w:p>
    <w:p w:rsidR="00585B57" w:rsidRDefault="00585B57" w:rsidP="00C6514B">
      <w:pPr>
        <w:jc w:val="both"/>
        <w:rPr>
          <w:rFonts w:ascii="Times New Roman" w:hAnsi="Times New Roman" w:cs="Times New Roman"/>
        </w:rPr>
      </w:pPr>
    </w:p>
    <w:p w:rsidR="00585B57" w:rsidRDefault="00585B57" w:rsidP="00C6514B">
      <w:pPr>
        <w:jc w:val="both"/>
        <w:rPr>
          <w:rFonts w:ascii="Times New Roman" w:hAnsi="Times New Roman" w:cs="Times New Roman"/>
        </w:rPr>
      </w:pPr>
    </w:p>
    <w:p w:rsidR="00585B57" w:rsidRDefault="00585B57" w:rsidP="00585B57">
      <w:pPr>
        <w:spacing w:after="0" w:line="240" w:lineRule="auto"/>
        <w:ind w:firstLine="40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33FA4">
        <w:rPr>
          <w:rFonts w:ascii="Times New Roman" w:hAnsi="Times New Roman"/>
          <w:b/>
          <w:sz w:val="24"/>
          <w:szCs w:val="24"/>
          <w:lang w:val="kk-KZ"/>
        </w:rPr>
        <w:t xml:space="preserve">Состав комиссии: </w:t>
      </w:r>
    </w:p>
    <w:p w:rsidR="00585B57" w:rsidRPr="00633FA4" w:rsidRDefault="00585B57" w:rsidP="00585B57">
      <w:pPr>
        <w:spacing w:after="0" w:line="240" w:lineRule="auto"/>
        <w:ind w:firstLine="400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585B57" w:rsidRPr="00585B57" w:rsidRDefault="00585B57" w:rsidP="00585B57">
      <w:pPr>
        <w:rPr>
          <w:rFonts w:ascii="Times New Roman" w:hAnsi="Times New Roman" w:cs="Times New Roman"/>
          <w:b/>
          <w:sz w:val="24"/>
          <w:szCs w:val="24"/>
        </w:rPr>
      </w:pPr>
      <w:r w:rsidRPr="00364D77">
        <w:rPr>
          <w:lang w:val="kk-KZ"/>
        </w:rPr>
        <w:t xml:space="preserve">             </w:t>
      </w:r>
      <w:r>
        <w:rPr>
          <w:lang w:val="kk-KZ"/>
        </w:rPr>
        <w:t xml:space="preserve">  </w:t>
      </w:r>
      <w:proofErr w:type="spellStart"/>
      <w:r w:rsidRPr="00585B57">
        <w:rPr>
          <w:rFonts w:ascii="Times New Roman" w:hAnsi="Times New Roman" w:cs="Times New Roman"/>
          <w:b/>
          <w:sz w:val="24"/>
          <w:szCs w:val="24"/>
        </w:rPr>
        <w:t>Омарова</w:t>
      </w:r>
      <w:proofErr w:type="spellEnd"/>
      <w:r w:rsidRPr="00585B57">
        <w:rPr>
          <w:rFonts w:ascii="Times New Roman" w:hAnsi="Times New Roman" w:cs="Times New Roman"/>
          <w:b/>
          <w:sz w:val="24"/>
          <w:szCs w:val="24"/>
        </w:rPr>
        <w:t xml:space="preserve"> К.С. (</w:t>
      </w:r>
      <w:proofErr w:type="spellStart"/>
      <w:r w:rsidRPr="00585B57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585B57">
        <w:rPr>
          <w:rFonts w:ascii="Times New Roman" w:hAnsi="Times New Roman" w:cs="Times New Roman"/>
          <w:b/>
          <w:sz w:val="24"/>
          <w:szCs w:val="24"/>
        </w:rPr>
        <w:t>.</w:t>
      </w:r>
      <w:r w:rsidR="009137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5B57">
        <w:rPr>
          <w:rFonts w:ascii="Times New Roman" w:hAnsi="Times New Roman" w:cs="Times New Roman"/>
          <w:b/>
          <w:sz w:val="24"/>
          <w:szCs w:val="24"/>
        </w:rPr>
        <w:t>Заместитель директора по МЧ) – председатель комиссии____</w:t>
      </w:r>
    </w:p>
    <w:p w:rsidR="00585B57" w:rsidRDefault="00585B57" w:rsidP="00585B57">
      <w:pPr>
        <w:rPr>
          <w:rFonts w:ascii="Times New Roman" w:hAnsi="Times New Roman" w:cs="Times New Roman"/>
          <w:b/>
          <w:sz w:val="24"/>
          <w:szCs w:val="24"/>
        </w:rPr>
      </w:pPr>
      <w:r w:rsidRPr="00585B57">
        <w:rPr>
          <w:rFonts w:ascii="Times New Roman" w:hAnsi="Times New Roman" w:cs="Times New Roman"/>
          <w:b/>
          <w:sz w:val="24"/>
          <w:szCs w:val="24"/>
        </w:rPr>
        <w:t xml:space="preserve">             Мусаева Н.Н. (</w:t>
      </w:r>
      <w:proofErr w:type="spellStart"/>
      <w:r w:rsidRPr="00585B57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585B57">
        <w:rPr>
          <w:rFonts w:ascii="Times New Roman" w:hAnsi="Times New Roman" w:cs="Times New Roman"/>
          <w:b/>
          <w:sz w:val="24"/>
          <w:szCs w:val="24"/>
        </w:rPr>
        <w:t>.</w:t>
      </w:r>
      <w:r w:rsidR="009137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5B57">
        <w:rPr>
          <w:rFonts w:ascii="Times New Roman" w:hAnsi="Times New Roman" w:cs="Times New Roman"/>
          <w:b/>
          <w:sz w:val="24"/>
          <w:szCs w:val="24"/>
        </w:rPr>
        <w:t>Заместитель по ОМР</w:t>
      </w:r>
      <w:r w:rsidR="008C47AA">
        <w:rPr>
          <w:rFonts w:ascii="Times New Roman" w:hAnsi="Times New Roman" w:cs="Times New Roman"/>
          <w:b/>
          <w:sz w:val="24"/>
          <w:szCs w:val="24"/>
        </w:rPr>
        <w:t>)</w:t>
      </w:r>
      <w:r w:rsidRPr="00585B57">
        <w:rPr>
          <w:rFonts w:ascii="Times New Roman" w:hAnsi="Times New Roman" w:cs="Times New Roman"/>
          <w:b/>
          <w:sz w:val="24"/>
          <w:szCs w:val="24"/>
        </w:rPr>
        <w:t xml:space="preserve"> – заместитель председателя______</w:t>
      </w:r>
    </w:p>
    <w:p w:rsidR="00B550DE" w:rsidRPr="00585B57" w:rsidRDefault="00A679D0" w:rsidP="00585B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 w:rsidR="00504929">
        <w:rPr>
          <w:rFonts w:ascii="Times New Roman" w:hAnsi="Times New Roman" w:cs="Times New Roman"/>
          <w:b/>
          <w:sz w:val="24"/>
          <w:szCs w:val="24"/>
          <w:lang w:val="kk-KZ"/>
        </w:rPr>
        <w:t>Мадышева М.Ж.</w:t>
      </w:r>
      <w:bookmarkStart w:id="0" w:name="_GoBack"/>
      <w:bookmarkEnd w:id="0"/>
      <w:r w:rsidR="00913721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913721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="00913721">
        <w:rPr>
          <w:rFonts w:ascii="Times New Roman" w:hAnsi="Times New Roman" w:cs="Times New Roman"/>
          <w:b/>
          <w:sz w:val="24"/>
          <w:szCs w:val="24"/>
        </w:rPr>
        <w:t>. гл. бухгалтер</w:t>
      </w:r>
      <w:r w:rsidR="00B550DE" w:rsidRPr="00585B57">
        <w:rPr>
          <w:rFonts w:ascii="Times New Roman" w:hAnsi="Times New Roman" w:cs="Times New Roman"/>
          <w:b/>
          <w:sz w:val="24"/>
          <w:szCs w:val="24"/>
        </w:rPr>
        <w:t>) – член комиссии____</w:t>
      </w:r>
    </w:p>
    <w:p w:rsidR="00585B57" w:rsidRPr="00585B57" w:rsidRDefault="00585B57" w:rsidP="00585B57">
      <w:pPr>
        <w:rPr>
          <w:rFonts w:ascii="Times New Roman" w:hAnsi="Times New Roman" w:cs="Times New Roman"/>
          <w:b/>
          <w:sz w:val="24"/>
          <w:szCs w:val="24"/>
        </w:rPr>
      </w:pPr>
      <w:r w:rsidRPr="00585B57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proofErr w:type="spellStart"/>
      <w:r w:rsidRPr="00585B57">
        <w:rPr>
          <w:rFonts w:ascii="Times New Roman" w:hAnsi="Times New Roman" w:cs="Times New Roman"/>
          <w:b/>
          <w:sz w:val="24"/>
          <w:szCs w:val="24"/>
        </w:rPr>
        <w:t>Рыскелдиева</w:t>
      </w:r>
      <w:proofErr w:type="spellEnd"/>
      <w:r w:rsidRPr="00585B57">
        <w:rPr>
          <w:rFonts w:ascii="Times New Roman" w:hAnsi="Times New Roman" w:cs="Times New Roman"/>
          <w:b/>
          <w:sz w:val="24"/>
          <w:szCs w:val="24"/>
        </w:rPr>
        <w:t xml:space="preserve"> Ф.Ж.  (Главная </w:t>
      </w:r>
      <w:proofErr w:type="gramStart"/>
      <w:r w:rsidRPr="00585B57">
        <w:rPr>
          <w:rFonts w:ascii="Times New Roman" w:hAnsi="Times New Roman" w:cs="Times New Roman"/>
          <w:b/>
          <w:sz w:val="24"/>
          <w:szCs w:val="24"/>
        </w:rPr>
        <w:t>медсестра)  –</w:t>
      </w:r>
      <w:proofErr w:type="gramEnd"/>
      <w:r w:rsidRPr="00585B57">
        <w:rPr>
          <w:rFonts w:ascii="Times New Roman" w:hAnsi="Times New Roman" w:cs="Times New Roman"/>
          <w:b/>
          <w:sz w:val="24"/>
          <w:szCs w:val="24"/>
        </w:rPr>
        <w:t xml:space="preserve"> член комиссии______</w:t>
      </w:r>
    </w:p>
    <w:p w:rsidR="00585B57" w:rsidRPr="00585B57" w:rsidRDefault="00585B57" w:rsidP="00585B57">
      <w:pPr>
        <w:rPr>
          <w:rFonts w:ascii="Times New Roman" w:hAnsi="Times New Roman" w:cs="Times New Roman"/>
          <w:b/>
          <w:sz w:val="24"/>
          <w:szCs w:val="24"/>
        </w:rPr>
      </w:pPr>
      <w:r w:rsidRPr="00585B57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proofErr w:type="spellStart"/>
      <w:r w:rsidRPr="00585B57">
        <w:rPr>
          <w:rFonts w:ascii="Times New Roman" w:hAnsi="Times New Roman" w:cs="Times New Roman"/>
          <w:b/>
          <w:sz w:val="24"/>
          <w:szCs w:val="24"/>
        </w:rPr>
        <w:t>Бектуров</w:t>
      </w:r>
      <w:proofErr w:type="spellEnd"/>
      <w:r w:rsidRPr="00585B57">
        <w:rPr>
          <w:rFonts w:ascii="Times New Roman" w:hAnsi="Times New Roman" w:cs="Times New Roman"/>
          <w:b/>
          <w:sz w:val="24"/>
          <w:szCs w:val="24"/>
        </w:rPr>
        <w:t xml:space="preserve"> А.И. (провизор) – член комиссии___</w:t>
      </w:r>
    </w:p>
    <w:p w:rsidR="00585B57" w:rsidRPr="00585B57" w:rsidRDefault="00585B57" w:rsidP="00585B57">
      <w:pPr>
        <w:rPr>
          <w:rFonts w:ascii="Times New Roman" w:hAnsi="Times New Roman" w:cs="Times New Roman"/>
          <w:b/>
          <w:sz w:val="24"/>
          <w:szCs w:val="24"/>
        </w:rPr>
      </w:pPr>
      <w:r w:rsidRPr="00585B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Секретать комиссии: Сатыбалдиева М.А. –государственных закупок</w:t>
      </w:r>
      <w:r w:rsidRPr="00585B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5B57" w:rsidRPr="00585B57" w:rsidRDefault="00585B57" w:rsidP="00585B57">
      <w:pPr>
        <w:rPr>
          <w:rFonts w:ascii="Times New Roman" w:hAnsi="Times New Roman" w:cs="Times New Roman"/>
          <w:b/>
          <w:sz w:val="24"/>
          <w:szCs w:val="24"/>
        </w:rPr>
      </w:pPr>
    </w:p>
    <w:p w:rsidR="00585B57" w:rsidRPr="00C6514B" w:rsidRDefault="00585B57" w:rsidP="00C6514B">
      <w:pPr>
        <w:jc w:val="both"/>
        <w:rPr>
          <w:rFonts w:ascii="Times New Roman" w:hAnsi="Times New Roman" w:cs="Times New Roman"/>
        </w:rPr>
      </w:pPr>
    </w:p>
    <w:p w:rsidR="00A15B4C" w:rsidRPr="00C6514B" w:rsidRDefault="00A15B4C">
      <w:pPr>
        <w:jc w:val="both"/>
        <w:rPr>
          <w:rFonts w:ascii="Times New Roman" w:hAnsi="Times New Roman" w:cs="Times New Roman"/>
        </w:rPr>
      </w:pPr>
    </w:p>
    <w:sectPr w:rsidR="00A15B4C" w:rsidRPr="00C6514B" w:rsidSect="00C6514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AC4"/>
    <w:rsid w:val="00083323"/>
    <w:rsid w:val="00134134"/>
    <w:rsid w:val="001D539A"/>
    <w:rsid w:val="001E24A5"/>
    <w:rsid w:val="001F3B48"/>
    <w:rsid w:val="00241625"/>
    <w:rsid w:val="00283988"/>
    <w:rsid w:val="00295783"/>
    <w:rsid w:val="002E6289"/>
    <w:rsid w:val="00316F1E"/>
    <w:rsid w:val="00491141"/>
    <w:rsid w:val="00504929"/>
    <w:rsid w:val="0053506A"/>
    <w:rsid w:val="00585B57"/>
    <w:rsid w:val="005D409E"/>
    <w:rsid w:val="00667770"/>
    <w:rsid w:val="007220CE"/>
    <w:rsid w:val="00745A70"/>
    <w:rsid w:val="007D24BF"/>
    <w:rsid w:val="007F613C"/>
    <w:rsid w:val="00804B28"/>
    <w:rsid w:val="008B7BB4"/>
    <w:rsid w:val="008C47AA"/>
    <w:rsid w:val="008E1470"/>
    <w:rsid w:val="008F3264"/>
    <w:rsid w:val="00913721"/>
    <w:rsid w:val="009D73E5"/>
    <w:rsid w:val="00A15B4C"/>
    <w:rsid w:val="00A679D0"/>
    <w:rsid w:val="00B550DE"/>
    <w:rsid w:val="00C6514B"/>
    <w:rsid w:val="00C9498B"/>
    <w:rsid w:val="00C97E6B"/>
    <w:rsid w:val="00D1232C"/>
    <w:rsid w:val="00D14AC4"/>
    <w:rsid w:val="00D864D0"/>
    <w:rsid w:val="00DE4BA2"/>
    <w:rsid w:val="00E819E8"/>
    <w:rsid w:val="00EC024E"/>
    <w:rsid w:val="00FC4B9A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7CA98-4916-4C37-8D78-2B622035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585B57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85B57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a3">
    <w:name w:val="No Spacing"/>
    <w:uiPriority w:val="1"/>
    <w:qFormat/>
    <w:rsid w:val="00585B5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D2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4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49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1661</TotalTime>
  <Pages>5</Pages>
  <Words>1574</Words>
  <Characters>8975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2023-04-20T08:39:00Z</cp:lastPrinted>
  <dcterms:created xsi:type="dcterms:W3CDTF">2023-04-03T06:55:00Z</dcterms:created>
  <dcterms:modified xsi:type="dcterms:W3CDTF">2023-04-21T04:51:00Z</dcterms:modified>
</cp:coreProperties>
</file>