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B97" w:rsidRPr="00AE51A2" w:rsidRDefault="00C14B97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51A2">
        <w:rPr>
          <w:rFonts w:ascii="Times New Roman" w:hAnsi="Times New Roman" w:cs="Times New Roman"/>
          <w:b/>
          <w:sz w:val="20"/>
          <w:szCs w:val="20"/>
        </w:rPr>
        <w:t>Объявление о проведении закупа способом запроса ценовых предложений</w:t>
      </w: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                   </w:t>
      </w:r>
      <w:r w:rsidR="000D4073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EA6848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Pr="003763B1">
        <w:rPr>
          <w:rFonts w:ascii="Times New Roman" w:hAnsi="Times New Roman" w:cs="Times New Roman"/>
          <w:b/>
          <w:sz w:val="20"/>
          <w:szCs w:val="20"/>
        </w:rPr>
        <w:t>.</w:t>
      </w:r>
      <w:r w:rsidR="00531FD6">
        <w:rPr>
          <w:rFonts w:ascii="Times New Roman" w:hAnsi="Times New Roman" w:cs="Times New Roman"/>
          <w:b/>
          <w:sz w:val="20"/>
          <w:szCs w:val="20"/>
        </w:rPr>
        <w:t>0</w:t>
      </w:r>
      <w:r w:rsidR="00AA47BD">
        <w:rPr>
          <w:rFonts w:ascii="Times New Roman" w:hAnsi="Times New Roman" w:cs="Times New Roman"/>
          <w:b/>
          <w:sz w:val="20"/>
          <w:szCs w:val="20"/>
        </w:rPr>
        <w:t>4</w:t>
      </w:r>
      <w:r w:rsidR="00531FD6">
        <w:rPr>
          <w:rFonts w:ascii="Times New Roman" w:hAnsi="Times New Roman" w:cs="Times New Roman"/>
          <w:b/>
          <w:sz w:val="20"/>
          <w:szCs w:val="20"/>
        </w:rPr>
        <w:t>.</w:t>
      </w:r>
      <w:r w:rsidRPr="003763B1">
        <w:rPr>
          <w:rFonts w:ascii="Times New Roman" w:hAnsi="Times New Roman" w:cs="Times New Roman"/>
          <w:b/>
          <w:sz w:val="20"/>
          <w:szCs w:val="20"/>
        </w:rPr>
        <w:t>202</w:t>
      </w:r>
      <w:r w:rsidR="003763B1" w:rsidRPr="003763B1">
        <w:rPr>
          <w:rFonts w:ascii="Times New Roman" w:hAnsi="Times New Roman" w:cs="Times New Roman"/>
          <w:b/>
          <w:sz w:val="20"/>
          <w:szCs w:val="20"/>
        </w:rPr>
        <w:t>1</w:t>
      </w:r>
      <w:r w:rsidRPr="003763B1">
        <w:rPr>
          <w:rFonts w:ascii="Times New Roman" w:hAnsi="Times New Roman" w:cs="Times New Roman"/>
          <w:b/>
          <w:sz w:val="20"/>
          <w:szCs w:val="20"/>
        </w:rPr>
        <w:t>г. г</w:t>
      </w:r>
      <w:r w:rsidRPr="00AE51A2">
        <w:rPr>
          <w:rFonts w:ascii="Times New Roman" w:hAnsi="Times New Roman" w:cs="Times New Roman"/>
          <w:b/>
          <w:sz w:val="20"/>
          <w:szCs w:val="20"/>
        </w:rPr>
        <w:t>. Алматы</w:t>
      </w:r>
    </w:p>
    <w:p w:rsidR="00AE51A2" w:rsidRPr="00AE51A2" w:rsidRDefault="00AE51A2" w:rsidP="00AE51A2">
      <w:pPr>
        <w:tabs>
          <w:tab w:val="left" w:pos="8264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5CB6" w:rsidRPr="00AE51A2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Заказчик: </w:t>
      </w:r>
      <w:r w:rsidR="002A3C72" w:rsidRPr="00AE51A2">
        <w:rPr>
          <w:rFonts w:ascii="Times New Roman" w:hAnsi="Times New Roman" w:cs="Times New Roman"/>
          <w:sz w:val="20"/>
          <w:szCs w:val="20"/>
        </w:rPr>
        <w:t xml:space="preserve">Государственное коммунальное предприятие на праве хозяйственного ведения «Городской ревматологический центр» Управления общественного здоровья города Алматы, юридический адрес: 050043, Республика Казахстан, город Алматы, улица </w:t>
      </w:r>
      <w:proofErr w:type="spellStart"/>
      <w:r w:rsidR="002A3C72" w:rsidRPr="00AE51A2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="002A3C72" w:rsidRPr="00AE51A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A3C72" w:rsidRPr="00AE51A2">
        <w:rPr>
          <w:rFonts w:ascii="Times New Roman" w:hAnsi="Times New Roman" w:cs="Times New Roman"/>
          <w:sz w:val="20"/>
          <w:szCs w:val="20"/>
        </w:rPr>
        <w:t>би</w:t>
      </w:r>
      <w:proofErr w:type="spellEnd"/>
      <w:r w:rsidR="002A3C72" w:rsidRPr="00AE51A2">
        <w:rPr>
          <w:rFonts w:ascii="Times New Roman" w:hAnsi="Times New Roman" w:cs="Times New Roman"/>
          <w:sz w:val="20"/>
          <w:szCs w:val="20"/>
        </w:rPr>
        <w:t>, дом 116</w:t>
      </w:r>
    </w:p>
    <w:p w:rsidR="00B51765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Организатор: Государственное коммунальное предприятие на праве хозяйственного ведения «Городской ревматологический центр» Управления общественного здоровья города Алматы, юридический адрес: 050043, Республика Казахстан, город Алматы, улица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би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>, дом 116, в соответствии с Правилами организации и проведения закупа лекарственных средств, медицинских изделий и фармацевтических услуг, утвержденными постановлением Правительства Республики Казахстан от 30 октября 2009 года №1729 (далее – Правила) объявляет о проведении закупа способом запроса ценовых</w:t>
      </w:r>
      <w:r w:rsidR="00D07907">
        <w:rPr>
          <w:rFonts w:ascii="Times New Roman" w:hAnsi="Times New Roman" w:cs="Times New Roman"/>
          <w:sz w:val="20"/>
          <w:szCs w:val="20"/>
        </w:rPr>
        <w:t xml:space="preserve"> предложений следующих товаров:</w:t>
      </w:r>
    </w:p>
    <w:p w:rsidR="00FC6E13" w:rsidRDefault="00FC6E13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C6E13" w:rsidRDefault="00FC6E13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985"/>
        <w:gridCol w:w="2551"/>
        <w:gridCol w:w="1134"/>
        <w:gridCol w:w="851"/>
        <w:gridCol w:w="1134"/>
        <w:gridCol w:w="1417"/>
      </w:tblGrid>
      <w:tr w:rsidR="008E0BE0" w:rsidTr="002917C6">
        <w:trPr>
          <w:trHeight w:val="222"/>
        </w:trPr>
        <w:tc>
          <w:tcPr>
            <w:tcW w:w="563" w:type="dxa"/>
            <w:vAlign w:val="center"/>
          </w:tcPr>
          <w:p w:rsidR="003274E7" w:rsidRPr="00FC6E13" w:rsidRDefault="003274E7" w:rsidP="00856D7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№</w:t>
            </w:r>
          </w:p>
        </w:tc>
        <w:tc>
          <w:tcPr>
            <w:tcW w:w="1985" w:type="dxa"/>
            <w:vAlign w:val="center"/>
          </w:tcPr>
          <w:p w:rsidR="003274E7" w:rsidRPr="00FC6E13" w:rsidRDefault="003274E7" w:rsidP="006A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551" w:type="dxa"/>
            <w:vAlign w:val="center"/>
          </w:tcPr>
          <w:p w:rsidR="003274E7" w:rsidRPr="003274E7" w:rsidRDefault="003274E7" w:rsidP="00327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Техническая спецификация</w:t>
            </w:r>
          </w:p>
        </w:tc>
        <w:tc>
          <w:tcPr>
            <w:tcW w:w="1134" w:type="dxa"/>
            <w:vAlign w:val="center"/>
          </w:tcPr>
          <w:p w:rsidR="003274E7" w:rsidRPr="00FC6E13" w:rsidRDefault="003274E7" w:rsidP="00856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>Ед.изм</w:t>
            </w:r>
            <w:proofErr w:type="spellEnd"/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:rsidR="003274E7" w:rsidRPr="00FC6E13" w:rsidRDefault="003274E7" w:rsidP="00856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3274E7" w:rsidRPr="00FC6E13" w:rsidRDefault="003274E7" w:rsidP="00856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417" w:type="dxa"/>
            <w:vAlign w:val="center"/>
          </w:tcPr>
          <w:p w:rsidR="003274E7" w:rsidRPr="00FC6E13" w:rsidRDefault="003274E7" w:rsidP="00856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E13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4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4E7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4E7" w:rsidRPr="00C617CC" w:rsidRDefault="00082529" w:rsidP="00082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r w:rsidRPr="00C617CC"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  <w:t xml:space="preserve">         Кювета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4E7" w:rsidRPr="00C617CC" w:rsidRDefault="00082529" w:rsidP="00082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r w:rsidR="006C2A88"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  <w:t xml:space="preserve">                </w:t>
            </w:r>
            <w:r w:rsidRPr="00C617CC"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  <w:t>Кювета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4E7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4E7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4E7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88 200,</w:t>
            </w:r>
            <w:r w:rsidR="006A3237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352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800,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00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90CB2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Кальций хлористый 2-водный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Определение кальций хлорид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20 816,</w:t>
            </w:r>
            <w:r w:rsidR="006A3237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62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448,00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90CB2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Техпластин</w:t>
            </w:r>
            <w:proofErr w:type="spellEnd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-тест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АЧТВ12*4мл жидкий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A3237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A3237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66640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199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920,00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90CB2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Лента чековая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6A3237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Лента чековая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600,</w:t>
            </w:r>
            <w:r w:rsidR="006A3237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CB2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800,00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Техпластин</w:t>
            </w:r>
            <w:proofErr w:type="spellEnd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-тест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Определение Протромбина (МНО)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08E" w:rsidRPr="00C617CC" w:rsidRDefault="0006008E" w:rsidP="00082529">
            <w:pPr>
              <w:jc w:val="center"/>
              <w:rPr>
                <w:color w:val="000000" w:themeColor="text1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100 125,</w:t>
            </w:r>
            <w:r w:rsidR="0006008E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300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375,00</w:t>
            </w:r>
          </w:p>
        </w:tc>
      </w:tr>
      <w:tr w:rsidR="008E0BE0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18"/>
                <w:szCs w:val="18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Набор реагентов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 xml:space="preserve">Контроль </w:t>
            </w:r>
            <w:proofErr w:type="spellStart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коагулограммы</w:t>
            </w:r>
            <w:proofErr w:type="spellEnd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 xml:space="preserve"> 5*1 мл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08E" w:rsidRPr="00C617CC" w:rsidRDefault="0006008E" w:rsidP="00082529">
            <w:pPr>
              <w:jc w:val="center"/>
              <w:rPr>
                <w:color w:val="000000" w:themeColor="text1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49 980,</w:t>
            </w:r>
            <w:r w:rsidR="0006008E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149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940,00</w:t>
            </w:r>
          </w:p>
        </w:tc>
      </w:tr>
      <w:tr w:rsidR="0006008E" w:rsidTr="008E0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8E0BE0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Набор реагентов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Д-</w:t>
            </w:r>
            <w:proofErr w:type="spellStart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димер</w:t>
            </w:r>
            <w:proofErr w:type="spellEnd"/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 xml:space="preserve"> 3*6,5 мл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08E" w:rsidRPr="00C617CC" w:rsidRDefault="0006008E" w:rsidP="00082529">
            <w:pPr>
              <w:jc w:val="center"/>
              <w:rPr>
                <w:color w:val="000000" w:themeColor="text1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82529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191 705,</w:t>
            </w:r>
            <w:r w:rsidR="0006008E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5F5F5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08E" w:rsidRPr="00C617CC" w:rsidRDefault="0006008E" w:rsidP="00082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150</w:t>
            </w:r>
            <w:r w:rsidR="00082529"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617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230,00</w:t>
            </w:r>
          </w:p>
        </w:tc>
      </w:tr>
      <w:tr w:rsidR="00C3759E" w:rsidTr="0058648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8" w:rsidRPr="00C617CC" w:rsidRDefault="00856D78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8" w:rsidRPr="00C617CC" w:rsidRDefault="00856D78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8" w:rsidRPr="00C617CC" w:rsidRDefault="00856D78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8" w:rsidRPr="00C617CC" w:rsidRDefault="00856D78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4A" w:rsidRPr="00C617CC" w:rsidRDefault="00D23F4A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856D78" w:rsidRPr="00C617CC" w:rsidRDefault="00856D78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29" w:rsidRPr="00C617CC" w:rsidRDefault="00082529" w:rsidP="00082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:rsidR="00856D78" w:rsidRPr="00C617CC" w:rsidRDefault="00082529" w:rsidP="00D23F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17C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2 217 513,00</w:t>
            </w:r>
          </w:p>
        </w:tc>
      </w:tr>
    </w:tbl>
    <w:p w:rsidR="00E6684C" w:rsidRDefault="00E6684C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Срок выполнения поставка товаров: в течение 15 календарных дней с момента получения письменной заявки заказчика в течение 202</w:t>
      </w:r>
      <w:r w:rsidR="001B5337" w:rsidRPr="001B5337">
        <w:rPr>
          <w:rFonts w:ascii="Times New Roman" w:hAnsi="Times New Roman" w:cs="Times New Roman"/>
          <w:sz w:val="20"/>
          <w:szCs w:val="20"/>
        </w:rPr>
        <w:t>1</w:t>
      </w:r>
      <w:r w:rsidRPr="00D07907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Условия платежа: Безналичный расчет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Квалификационные требования, предъявляемые к потенциальному поставщику и перечень документов: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 потенциальным поставщикам товаров предъявляются следующие квалификационные требования: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</w:t>
      </w:r>
      <w:r w:rsidR="00D07907">
        <w:rPr>
          <w:rFonts w:ascii="Times New Roman" w:hAnsi="Times New Roman" w:cs="Times New Roman"/>
          <w:sz w:val="20"/>
          <w:szCs w:val="20"/>
        </w:rPr>
        <w:t xml:space="preserve">  </w:t>
      </w:r>
      <w:r w:rsidRPr="00D07907">
        <w:rPr>
          <w:rFonts w:ascii="Times New Roman" w:hAnsi="Times New Roman" w:cs="Times New Roman"/>
          <w:sz w:val="20"/>
          <w:szCs w:val="20"/>
        </w:rPr>
        <w:t xml:space="preserve"> 4) не подлежать процедуре банкротства либо ликвидации;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A35607" w:rsidRPr="00D07907">
        <w:rPr>
          <w:rFonts w:ascii="Times New Roman" w:hAnsi="Times New Roman" w:cs="Times New Roman"/>
          <w:sz w:val="20"/>
          <w:szCs w:val="20"/>
        </w:rPr>
        <w:t>5) не состоять в перечне недобросовестных потенциальных поставщиков (поставщиков);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A35607" w:rsidRPr="00D07907">
        <w:rPr>
          <w:rFonts w:ascii="Times New Roman" w:hAnsi="Times New Roman" w:cs="Times New Roman"/>
          <w:sz w:val="20"/>
          <w:szCs w:val="20"/>
        </w:rPr>
        <w:t>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При закупке фармацевтических услуг потенциальный поставщик соответствует следующим квалификационным требованиям: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1) обладать правоспособностью для заключения договоров;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lastRenderedPageBreak/>
        <w:t xml:space="preserve">     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</w:p>
    <w:p w:rsidR="00444C9B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</w:p>
    <w:p w:rsidR="00375D13" w:rsidRPr="00D07907" w:rsidRDefault="00444C9B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</w:t>
      </w:r>
      <w:r w:rsidR="00C327DB" w:rsidRPr="00D07907">
        <w:rPr>
          <w:rFonts w:ascii="Times New Roman" w:hAnsi="Times New Roman" w:cs="Times New Roman"/>
          <w:sz w:val="20"/>
          <w:szCs w:val="20"/>
        </w:rPr>
        <w:t>нный персонал, при этом, доп</w:t>
      </w:r>
      <w:r w:rsidRPr="00D07907">
        <w:rPr>
          <w:rFonts w:ascii="Times New Roman" w:hAnsi="Times New Roman" w:cs="Times New Roman"/>
          <w:sz w:val="20"/>
          <w:szCs w:val="20"/>
        </w:rPr>
        <w:t>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Квалификационные требования применяются с учетом особенностей способа закупа, установленных настоящими Правилами.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Потенциальный поставщ</w:t>
      </w:r>
      <w:r w:rsidR="00D07907">
        <w:rPr>
          <w:rFonts w:ascii="Times New Roman" w:hAnsi="Times New Roman" w:cs="Times New Roman"/>
          <w:sz w:val="20"/>
          <w:szCs w:val="20"/>
        </w:rPr>
        <w:t>ик не участвует в закупе, если: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</w:t>
      </w:r>
      <w:r w:rsidR="00D07907">
        <w:rPr>
          <w:rFonts w:ascii="Times New Roman" w:hAnsi="Times New Roman" w:cs="Times New Roman"/>
          <w:sz w:val="20"/>
          <w:szCs w:val="20"/>
        </w:rPr>
        <w:t>ых поставщиков или поставщиков;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</w:t>
      </w:r>
      <w:r w:rsidR="00D07907">
        <w:rPr>
          <w:rFonts w:ascii="Times New Roman" w:hAnsi="Times New Roman" w:cs="Times New Roman"/>
          <w:sz w:val="20"/>
          <w:szCs w:val="20"/>
        </w:rPr>
        <w:t>ьных поставщиков (поставщиков);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5) потенциальный поставщик состоит в перечне недобросовестных потенциальных поставщиков (поставщиков);</w:t>
      </w:r>
    </w:p>
    <w:p w:rsidR="00375D13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75D13" w:rsidRPr="00D07907">
        <w:rPr>
          <w:rFonts w:ascii="Times New Roman" w:hAnsi="Times New Roman" w:cs="Times New Roman"/>
          <w:sz w:val="20"/>
          <w:szCs w:val="20"/>
        </w:rPr>
        <w:t>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Свои предложения предоставить по адресу: г. Алматы, улица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Би,116 отдел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госзакуп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до 09.</w:t>
      </w:r>
      <w:r w:rsidRPr="00D07907">
        <w:rPr>
          <w:rFonts w:ascii="Times New Roman" w:hAnsi="Times New Roman" w:cs="Times New Roman"/>
          <w:sz w:val="20"/>
          <w:szCs w:val="20"/>
        </w:rPr>
        <w:t xml:space="preserve">30 </w:t>
      </w:r>
      <w:r w:rsidRPr="006F762D">
        <w:rPr>
          <w:rFonts w:ascii="Times New Roman" w:hAnsi="Times New Roman" w:cs="Times New Roman"/>
          <w:sz w:val="20"/>
          <w:szCs w:val="20"/>
        </w:rPr>
        <w:t>«</w:t>
      </w:r>
      <w:r w:rsidR="000D4073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EA6848" w:rsidRPr="00EA6848">
        <w:rPr>
          <w:rFonts w:ascii="Times New Roman" w:hAnsi="Times New Roman" w:cs="Times New Roman"/>
          <w:sz w:val="20"/>
          <w:szCs w:val="20"/>
        </w:rPr>
        <w:t>6</w:t>
      </w:r>
      <w:r w:rsidRPr="006F762D">
        <w:rPr>
          <w:rFonts w:ascii="Times New Roman" w:hAnsi="Times New Roman" w:cs="Times New Roman"/>
          <w:sz w:val="20"/>
          <w:szCs w:val="20"/>
        </w:rPr>
        <w:t>»</w:t>
      </w:r>
      <w:r w:rsidRPr="00D07907">
        <w:rPr>
          <w:rFonts w:ascii="Times New Roman" w:hAnsi="Times New Roman" w:cs="Times New Roman"/>
          <w:sz w:val="20"/>
          <w:szCs w:val="20"/>
        </w:rPr>
        <w:t xml:space="preserve"> </w:t>
      </w:r>
      <w:r w:rsidR="000D4073" w:rsidRPr="000D4073">
        <w:rPr>
          <w:rFonts w:ascii="Times New Roman" w:hAnsi="Times New Roman" w:cs="Times New Roman"/>
          <w:sz w:val="20"/>
          <w:szCs w:val="20"/>
        </w:rPr>
        <w:t>м</w:t>
      </w:r>
      <w:r w:rsidR="000D4073">
        <w:rPr>
          <w:rFonts w:ascii="Times New Roman" w:hAnsi="Times New Roman" w:cs="Times New Roman"/>
          <w:sz w:val="20"/>
          <w:szCs w:val="20"/>
        </w:rPr>
        <w:t xml:space="preserve">ая </w:t>
      </w:r>
      <w:r w:rsidRPr="00D07907">
        <w:rPr>
          <w:rFonts w:ascii="Times New Roman" w:hAnsi="Times New Roman" w:cs="Times New Roman"/>
          <w:sz w:val="20"/>
          <w:szCs w:val="20"/>
        </w:rPr>
        <w:t>2</w:t>
      </w:r>
      <w:r w:rsidR="00B70558">
        <w:rPr>
          <w:rFonts w:ascii="Times New Roman" w:hAnsi="Times New Roman" w:cs="Times New Roman"/>
          <w:sz w:val="20"/>
          <w:szCs w:val="20"/>
        </w:rPr>
        <w:t>02</w:t>
      </w:r>
      <w:r w:rsidR="00531FD6">
        <w:rPr>
          <w:rFonts w:ascii="Times New Roman" w:hAnsi="Times New Roman" w:cs="Times New Roman"/>
          <w:sz w:val="20"/>
          <w:szCs w:val="20"/>
        </w:rPr>
        <w:t>1</w:t>
      </w:r>
      <w:r w:rsidR="00B70558">
        <w:rPr>
          <w:rFonts w:ascii="Times New Roman" w:hAnsi="Times New Roman" w:cs="Times New Roman"/>
          <w:sz w:val="20"/>
          <w:szCs w:val="20"/>
        </w:rPr>
        <w:t xml:space="preserve"> г., вскрытие конвертов в 11.</w:t>
      </w:r>
      <w:r w:rsidRPr="00D07907">
        <w:rPr>
          <w:rFonts w:ascii="Times New Roman" w:hAnsi="Times New Roman" w:cs="Times New Roman"/>
          <w:sz w:val="20"/>
          <w:szCs w:val="20"/>
        </w:rPr>
        <w:t xml:space="preserve">30 </w:t>
      </w:r>
      <w:r w:rsidR="00BC19CB">
        <w:rPr>
          <w:rFonts w:ascii="Times New Roman" w:hAnsi="Times New Roman" w:cs="Times New Roman"/>
          <w:sz w:val="20"/>
          <w:szCs w:val="20"/>
        </w:rPr>
        <w:t>«</w:t>
      </w:r>
      <w:r w:rsidR="000D4073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EA6848" w:rsidRPr="00EA6848">
        <w:rPr>
          <w:rFonts w:ascii="Times New Roman" w:hAnsi="Times New Roman" w:cs="Times New Roman"/>
          <w:sz w:val="20"/>
          <w:szCs w:val="20"/>
        </w:rPr>
        <w:t>6</w:t>
      </w:r>
      <w:bookmarkStart w:id="0" w:name="_GoBack"/>
      <w:bookmarkEnd w:id="0"/>
      <w:r w:rsidRPr="00D07907">
        <w:rPr>
          <w:rFonts w:ascii="Times New Roman" w:hAnsi="Times New Roman" w:cs="Times New Roman"/>
          <w:sz w:val="20"/>
          <w:szCs w:val="20"/>
        </w:rPr>
        <w:t xml:space="preserve">» </w:t>
      </w:r>
      <w:r w:rsidR="000D4073">
        <w:rPr>
          <w:rFonts w:ascii="Times New Roman" w:hAnsi="Times New Roman" w:cs="Times New Roman"/>
          <w:sz w:val="20"/>
          <w:szCs w:val="20"/>
          <w:lang w:val="kk-KZ"/>
        </w:rPr>
        <w:t>мая</w:t>
      </w:r>
      <w:r w:rsidRPr="00D07907">
        <w:rPr>
          <w:rFonts w:ascii="Times New Roman" w:hAnsi="Times New Roman" w:cs="Times New Roman"/>
          <w:sz w:val="20"/>
          <w:szCs w:val="20"/>
        </w:rPr>
        <w:t xml:space="preserve">  202</w:t>
      </w:r>
      <w:r w:rsidR="00531FD6">
        <w:rPr>
          <w:rFonts w:ascii="Times New Roman" w:hAnsi="Times New Roman" w:cs="Times New Roman"/>
          <w:sz w:val="20"/>
          <w:szCs w:val="20"/>
        </w:rPr>
        <w:t>1</w:t>
      </w:r>
      <w:r w:rsidRPr="00D07907">
        <w:rPr>
          <w:rFonts w:ascii="Times New Roman" w:hAnsi="Times New Roman" w:cs="Times New Roman"/>
          <w:sz w:val="20"/>
          <w:szCs w:val="20"/>
        </w:rPr>
        <w:t xml:space="preserve"> г., тел.: </w:t>
      </w:r>
      <w:r w:rsidR="0047658A">
        <w:rPr>
          <w:rFonts w:ascii="Times New Roman" w:hAnsi="Times New Roman" w:cs="Times New Roman"/>
          <w:sz w:val="20"/>
          <w:szCs w:val="20"/>
        </w:rPr>
        <w:t>278-10-84</w:t>
      </w:r>
      <w:r w:rsidRPr="00D079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5D13" w:rsidRPr="00D07907" w:rsidRDefault="00375D13" w:rsidP="00D079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375D13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proofErr w:type="spellStart"/>
      <w:r w:rsidR="00E03EDD">
        <w:rPr>
          <w:rFonts w:ascii="Times New Roman" w:hAnsi="Times New Roman" w:cs="Times New Roman"/>
          <w:b/>
          <w:sz w:val="20"/>
          <w:szCs w:val="20"/>
        </w:rPr>
        <w:t>И.о.</w:t>
      </w:r>
      <w:r w:rsidRPr="005915E1">
        <w:rPr>
          <w:rFonts w:ascii="Times New Roman" w:hAnsi="Times New Roman" w:cs="Times New Roman"/>
          <w:b/>
          <w:sz w:val="20"/>
          <w:szCs w:val="20"/>
        </w:rPr>
        <w:t>Заместитель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директора по </w:t>
      </w:r>
      <w:r w:rsidR="00E03EDD">
        <w:rPr>
          <w:rFonts w:ascii="Times New Roman" w:hAnsi="Times New Roman" w:cs="Times New Roman"/>
          <w:b/>
          <w:sz w:val="20"/>
          <w:szCs w:val="20"/>
        </w:rPr>
        <w:t>МЧ</w:t>
      </w: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E03EDD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="00F632CD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Омарова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К.С.</w:t>
      </w:r>
    </w:p>
    <w:p w:rsidR="00E03EDD" w:rsidRPr="005915E1" w:rsidRDefault="00E03EDD" w:rsidP="00F632CD">
      <w:pPr>
        <w:tabs>
          <w:tab w:val="left" w:pos="6334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И.о.Заместитель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32CD">
        <w:rPr>
          <w:rFonts w:ascii="Times New Roman" w:hAnsi="Times New Roman" w:cs="Times New Roman"/>
          <w:b/>
          <w:sz w:val="20"/>
          <w:szCs w:val="20"/>
        </w:rPr>
        <w:t>по ОМР</w:t>
      </w:r>
      <w:r w:rsidR="00F632CD">
        <w:rPr>
          <w:rFonts w:ascii="Times New Roman" w:hAnsi="Times New Roman" w:cs="Times New Roman"/>
          <w:b/>
          <w:sz w:val="20"/>
          <w:szCs w:val="20"/>
        </w:rPr>
        <w:tab/>
        <w:t xml:space="preserve">  Мусаева Н.Н.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Главная медсе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>с</w:t>
      </w:r>
      <w:r w:rsidRPr="005915E1">
        <w:rPr>
          <w:rFonts w:ascii="Times New Roman" w:hAnsi="Times New Roman" w:cs="Times New Roman"/>
          <w:b/>
          <w:sz w:val="20"/>
          <w:szCs w:val="20"/>
        </w:rPr>
        <w:t xml:space="preserve">тра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Рыскелдиева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Ф.Ж.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Провизор                       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Норузбаева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А.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Бух по материалам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Корласбаева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А.Ш.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Бухгалтер по ГЗ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Бейсбаевой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О.С. </w:t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Pr="00DF521F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E6D" w:rsidRPr="005739D7" w:rsidRDefault="00715E6D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15E6D" w:rsidRPr="005739D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0F1"/>
    <w:rsid w:val="00021394"/>
    <w:rsid w:val="00021687"/>
    <w:rsid w:val="000377DC"/>
    <w:rsid w:val="00054882"/>
    <w:rsid w:val="0006008E"/>
    <w:rsid w:val="00082529"/>
    <w:rsid w:val="00085497"/>
    <w:rsid w:val="000B1297"/>
    <w:rsid w:val="000B4C7F"/>
    <w:rsid w:val="000D3EC9"/>
    <w:rsid w:val="000D4073"/>
    <w:rsid w:val="000D6C9A"/>
    <w:rsid w:val="000E46AB"/>
    <w:rsid w:val="00114D89"/>
    <w:rsid w:val="00132808"/>
    <w:rsid w:val="00165821"/>
    <w:rsid w:val="00167FA9"/>
    <w:rsid w:val="00180350"/>
    <w:rsid w:val="001A055C"/>
    <w:rsid w:val="001B5337"/>
    <w:rsid w:val="001D7E17"/>
    <w:rsid w:val="001E0CFF"/>
    <w:rsid w:val="001F37A2"/>
    <w:rsid w:val="00202442"/>
    <w:rsid w:val="00207B9E"/>
    <w:rsid w:val="002401C1"/>
    <w:rsid w:val="002448F4"/>
    <w:rsid w:val="00257C83"/>
    <w:rsid w:val="00261AFA"/>
    <w:rsid w:val="00275F79"/>
    <w:rsid w:val="002917C6"/>
    <w:rsid w:val="002A3C72"/>
    <w:rsid w:val="002D4FFA"/>
    <w:rsid w:val="002E21AA"/>
    <w:rsid w:val="002E60CC"/>
    <w:rsid w:val="00316B5E"/>
    <w:rsid w:val="003274E7"/>
    <w:rsid w:val="003520AC"/>
    <w:rsid w:val="00375D13"/>
    <w:rsid w:val="003763B1"/>
    <w:rsid w:val="00380FC6"/>
    <w:rsid w:val="003A613F"/>
    <w:rsid w:val="003B4659"/>
    <w:rsid w:val="003C40DD"/>
    <w:rsid w:val="003C49E5"/>
    <w:rsid w:val="003F52CA"/>
    <w:rsid w:val="00400C9E"/>
    <w:rsid w:val="0040371A"/>
    <w:rsid w:val="00404E29"/>
    <w:rsid w:val="00407EF6"/>
    <w:rsid w:val="004121E0"/>
    <w:rsid w:val="00417EA4"/>
    <w:rsid w:val="00444C9B"/>
    <w:rsid w:val="0045147D"/>
    <w:rsid w:val="004565BA"/>
    <w:rsid w:val="0046787C"/>
    <w:rsid w:val="00471648"/>
    <w:rsid w:val="0047658A"/>
    <w:rsid w:val="00486860"/>
    <w:rsid w:val="00493F1C"/>
    <w:rsid w:val="004A0315"/>
    <w:rsid w:val="00506CB8"/>
    <w:rsid w:val="0051024C"/>
    <w:rsid w:val="005130C1"/>
    <w:rsid w:val="00514A35"/>
    <w:rsid w:val="00520EE8"/>
    <w:rsid w:val="00523F61"/>
    <w:rsid w:val="00531FD6"/>
    <w:rsid w:val="00562A7D"/>
    <w:rsid w:val="005739D7"/>
    <w:rsid w:val="00584A63"/>
    <w:rsid w:val="005859F7"/>
    <w:rsid w:val="0058648B"/>
    <w:rsid w:val="00590CEC"/>
    <w:rsid w:val="005915E1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66E49"/>
    <w:rsid w:val="00690CB2"/>
    <w:rsid w:val="006A23B9"/>
    <w:rsid w:val="006A26B8"/>
    <w:rsid w:val="006A3237"/>
    <w:rsid w:val="006A7866"/>
    <w:rsid w:val="006B3F50"/>
    <w:rsid w:val="006B6891"/>
    <w:rsid w:val="006B760E"/>
    <w:rsid w:val="006C2A88"/>
    <w:rsid w:val="006E3861"/>
    <w:rsid w:val="006F762D"/>
    <w:rsid w:val="007023E2"/>
    <w:rsid w:val="00715E6D"/>
    <w:rsid w:val="00721717"/>
    <w:rsid w:val="007350F1"/>
    <w:rsid w:val="0074046B"/>
    <w:rsid w:val="00743C4C"/>
    <w:rsid w:val="00755D97"/>
    <w:rsid w:val="00762D77"/>
    <w:rsid w:val="0076447A"/>
    <w:rsid w:val="00766599"/>
    <w:rsid w:val="00774F4D"/>
    <w:rsid w:val="00787CFD"/>
    <w:rsid w:val="007A68B8"/>
    <w:rsid w:val="007B1B33"/>
    <w:rsid w:val="007D554C"/>
    <w:rsid w:val="00815643"/>
    <w:rsid w:val="00844675"/>
    <w:rsid w:val="00856D78"/>
    <w:rsid w:val="008668A5"/>
    <w:rsid w:val="0087576E"/>
    <w:rsid w:val="00880595"/>
    <w:rsid w:val="008A12B9"/>
    <w:rsid w:val="008A509F"/>
    <w:rsid w:val="008C1A11"/>
    <w:rsid w:val="008C47BB"/>
    <w:rsid w:val="008D57C9"/>
    <w:rsid w:val="008E0BE0"/>
    <w:rsid w:val="008E44B0"/>
    <w:rsid w:val="0090491D"/>
    <w:rsid w:val="00923EF9"/>
    <w:rsid w:val="009422F2"/>
    <w:rsid w:val="00955A57"/>
    <w:rsid w:val="009747E9"/>
    <w:rsid w:val="00981925"/>
    <w:rsid w:val="00992D2B"/>
    <w:rsid w:val="009A5657"/>
    <w:rsid w:val="009B65CA"/>
    <w:rsid w:val="009C3C51"/>
    <w:rsid w:val="009C7814"/>
    <w:rsid w:val="009E6874"/>
    <w:rsid w:val="009E6DAE"/>
    <w:rsid w:val="009F7AFA"/>
    <w:rsid w:val="00A05FB1"/>
    <w:rsid w:val="00A23D9C"/>
    <w:rsid w:val="00A35607"/>
    <w:rsid w:val="00A5075F"/>
    <w:rsid w:val="00A60658"/>
    <w:rsid w:val="00A711CC"/>
    <w:rsid w:val="00A80889"/>
    <w:rsid w:val="00A85DA9"/>
    <w:rsid w:val="00A865EF"/>
    <w:rsid w:val="00AA47BD"/>
    <w:rsid w:val="00AC6D5E"/>
    <w:rsid w:val="00AD1AEB"/>
    <w:rsid w:val="00AE3F06"/>
    <w:rsid w:val="00AE51A2"/>
    <w:rsid w:val="00AE5314"/>
    <w:rsid w:val="00AF0919"/>
    <w:rsid w:val="00AF2814"/>
    <w:rsid w:val="00B40A25"/>
    <w:rsid w:val="00B51765"/>
    <w:rsid w:val="00B54AB6"/>
    <w:rsid w:val="00B64BF8"/>
    <w:rsid w:val="00B70558"/>
    <w:rsid w:val="00B849DD"/>
    <w:rsid w:val="00BB330E"/>
    <w:rsid w:val="00BC19CB"/>
    <w:rsid w:val="00BC4AB7"/>
    <w:rsid w:val="00BE3918"/>
    <w:rsid w:val="00C03E5C"/>
    <w:rsid w:val="00C074C5"/>
    <w:rsid w:val="00C14B97"/>
    <w:rsid w:val="00C327DB"/>
    <w:rsid w:val="00C3759E"/>
    <w:rsid w:val="00C37841"/>
    <w:rsid w:val="00C47C15"/>
    <w:rsid w:val="00C617CC"/>
    <w:rsid w:val="00C86E72"/>
    <w:rsid w:val="00CA039E"/>
    <w:rsid w:val="00CA1884"/>
    <w:rsid w:val="00CA34C7"/>
    <w:rsid w:val="00CB6477"/>
    <w:rsid w:val="00CE6F58"/>
    <w:rsid w:val="00CF6EBF"/>
    <w:rsid w:val="00D07907"/>
    <w:rsid w:val="00D16F5B"/>
    <w:rsid w:val="00D22335"/>
    <w:rsid w:val="00D23F4A"/>
    <w:rsid w:val="00D27A1D"/>
    <w:rsid w:val="00D318F9"/>
    <w:rsid w:val="00D31CFF"/>
    <w:rsid w:val="00D4243E"/>
    <w:rsid w:val="00D46E17"/>
    <w:rsid w:val="00D63D7A"/>
    <w:rsid w:val="00D65724"/>
    <w:rsid w:val="00D821B2"/>
    <w:rsid w:val="00DC72A8"/>
    <w:rsid w:val="00DD32A0"/>
    <w:rsid w:val="00DE0F5C"/>
    <w:rsid w:val="00DF521F"/>
    <w:rsid w:val="00E01A5A"/>
    <w:rsid w:val="00E03EDD"/>
    <w:rsid w:val="00E32598"/>
    <w:rsid w:val="00E37477"/>
    <w:rsid w:val="00E6684C"/>
    <w:rsid w:val="00E72068"/>
    <w:rsid w:val="00E877CC"/>
    <w:rsid w:val="00EA6848"/>
    <w:rsid w:val="00ED6D0A"/>
    <w:rsid w:val="00EE02D4"/>
    <w:rsid w:val="00EE0D8A"/>
    <w:rsid w:val="00EE45BC"/>
    <w:rsid w:val="00EF25E8"/>
    <w:rsid w:val="00EF2EA9"/>
    <w:rsid w:val="00F0612A"/>
    <w:rsid w:val="00F169D0"/>
    <w:rsid w:val="00F5447B"/>
    <w:rsid w:val="00F62A8E"/>
    <w:rsid w:val="00F632CD"/>
    <w:rsid w:val="00F64784"/>
    <w:rsid w:val="00F74EC0"/>
    <w:rsid w:val="00F75CB6"/>
    <w:rsid w:val="00F85210"/>
    <w:rsid w:val="00F86182"/>
    <w:rsid w:val="00F9154E"/>
    <w:rsid w:val="00FA2702"/>
    <w:rsid w:val="00FA473D"/>
    <w:rsid w:val="00FB35F9"/>
    <w:rsid w:val="00FB5A58"/>
    <w:rsid w:val="00FB7B38"/>
    <w:rsid w:val="00FC149E"/>
    <w:rsid w:val="00FC2181"/>
    <w:rsid w:val="00FC6E13"/>
    <w:rsid w:val="00FD0350"/>
    <w:rsid w:val="00FE01FC"/>
    <w:rsid w:val="00FE64BD"/>
    <w:rsid w:val="00FF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6753F-D28F-43B4-B732-3FCC1B96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A5CD1-82D9-420F-A57A-B4A74ADC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62</cp:revision>
  <cp:lastPrinted>2021-03-29T05:28:00Z</cp:lastPrinted>
  <dcterms:created xsi:type="dcterms:W3CDTF">2021-03-11T10:34:00Z</dcterms:created>
  <dcterms:modified xsi:type="dcterms:W3CDTF">2021-04-28T03:25:00Z</dcterms:modified>
</cp:coreProperties>
</file>